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012" w:type="dxa"/>
        <w:jc w:val="center"/>
        <w:tblLook w:val="04A0"/>
      </w:tblPr>
      <w:tblGrid>
        <w:gridCol w:w="2931"/>
        <w:gridCol w:w="8081"/>
      </w:tblGrid>
      <w:tr w:rsidR="001C6369" w:rsidRPr="00707CA4" w:rsidTr="00C353BE">
        <w:trPr>
          <w:trHeight w:val="795"/>
          <w:jc w:val="center"/>
        </w:trPr>
        <w:tc>
          <w:tcPr>
            <w:tcW w:w="23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6369" w:rsidRPr="0000024B" w:rsidRDefault="00707CA4" w:rsidP="00C353BE">
            <w:pPr>
              <w:jc w:val="center"/>
              <w:rPr>
                <w:rFonts w:ascii="Tahoma" w:hAnsi="Tahoma" w:cs="Tahoma"/>
                <w:b/>
                <w:sz w:val="20"/>
                <w:lang w:val="el-GR"/>
              </w:rPr>
            </w:pPr>
            <w:r>
              <w:rPr>
                <w:rFonts w:ascii="Tahoma" w:hAnsi="Tahoma" w:cs="Tahoma"/>
                <w:b/>
                <w:sz w:val="20"/>
                <w:lang w:val="el-GR"/>
              </w:rPr>
              <w:t xml:space="preserve">Ρολά αποστείρωσης επίπεδα </w:t>
            </w:r>
            <w:r w:rsidR="0000024B">
              <w:rPr>
                <w:rFonts w:ascii="Tahoma" w:hAnsi="Tahoma" w:cs="Tahoma"/>
                <w:b/>
                <w:sz w:val="20"/>
                <w:lang w:val="el-GR"/>
              </w:rPr>
              <w:t>25Χ200</w:t>
            </w:r>
          </w:p>
          <w:p w:rsidR="00F37A60" w:rsidRPr="00F37A60" w:rsidRDefault="00F37A60" w:rsidP="00C353BE">
            <w:pPr>
              <w:jc w:val="center"/>
              <w:rPr>
                <w:rFonts w:ascii="Tahoma" w:hAnsi="Tahoma" w:cs="Tahoma"/>
                <w:color w:val="000000"/>
                <w:sz w:val="20"/>
                <w:lang w:val="el-GR"/>
              </w:rPr>
            </w:pPr>
          </w:p>
        </w:tc>
        <w:tc>
          <w:tcPr>
            <w:tcW w:w="65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6369" w:rsidRPr="003C3A55" w:rsidRDefault="001C6369" w:rsidP="00C353BE">
            <w:pPr>
              <w:numPr>
                <w:ilvl w:val="0"/>
                <w:numId w:val="1"/>
              </w:numPr>
              <w:suppressAutoHyphens w:val="0"/>
              <w:spacing w:after="0"/>
              <w:jc w:val="left"/>
              <w:rPr>
                <w:rFonts w:ascii="Tahoma" w:hAnsi="Tahoma" w:cs="Tahoma"/>
                <w:sz w:val="20"/>
                <w:lang w:val="el-GR"/>
              </w:rPr>
            </w:pPr>
            <w:r w:rsidRPr="003C3A55">
              <w:rPr>
                <w:rFonts w:ascii="Tahoma" w:hAnsi="Tahoma" w:cs="Tahoma"/>
                <w:sz w:val="20"/>
                <w:lang w:val="el-GR"/>
              </w:rPr>
              <w:t xml:space="preserve">Τα ως άνω ρολά να είναι κατασκευασμένα σύμφωνα με διεθνείς προδιαγραφές. Να υπάρχουν μεγάλου μεγέθους μάρτυρες για αποστείρωση στον ατμό. Οι μάρτυρες να έχουν απότομη χρωματική μεταβολή, να είναι τυπωμένοι στη χάρτινη πλευρά του ρολού, ώστε να λαμβάνουν υπόψη τις παραμέτρους της αποστείρωσης. </w:t>
            </w:r>
          </w:p>
          <w:p w:rsidR="001C6369" w:rsidRPr="003C3A55" w:rsidRDefault="001C6369" w:rsidP="00C353BE">
            <w:pPr>
              <w:numPr>
                <w:ilvl w:val="0"/>
                <w:numId w:val="1"/>
              </w:numPr>
              <w:suppressAutoHyphens w:val="0"/>
              <w:spacing w:after="0"/>
              <w:jc w:val="left"/>
              <w:rPr>
                <w:rFonts w:ascii="Tahoma" w:hAnsi="Tahoma" w:cs="Tahoma"/>
                <w:sz w:val="20"/>
                <w:lang w:val="el-GR"/>
              </w:rPr>
            </w:pPr>
            <w:r w:rsidRPr="003C3A55">
              <w:rPr>
                <w:rFonts w:ascii="Tahoma" w:hAnsi="Tahoma" w:cs="Tahoma"/>
                <w:sz w:val="20"/>
                <w:lang w:val="el-GR"/>
              </w:rPr>
              <w:t>Η χάρτινη πλευρά να είναι ανθεκτική στο σχίσιμο</w:t>
            </w:r>
            <w:r w:rsidR="00707CA4">
              <w:rPr>
                <w:rFonts w:ascii="Tahoma" w:hAnsi="Tahoma" w:cs="Tahoma"/>
                <w:sz w:val="20"/>
                <w:lang w:val="el-GR"/>
              </w:rPr>
              <w:t xml:space="preserve"> με βάρος </w:t>
            </w:r>
            <w:r w:rsidR="00707CA4" w:rsidRPr="00707CA4">
              <w:rPr>
                <w:rStyle w:val="a5"/>
                <w:lang w:val="el-GR"/>
              </w:rPr>
              <w:t>≥</w:t>
            </w:r>
            <w:r w:rsidR="00707CA4">
              <w:rPr>
                <w:rStyle w:val="a5"/>
                <w:lang w:val="el-GR"/>
              </w:rPr>
              <w:t>60</w:t>
            </w:r>
            <w:proofErr w:type="spellStart"/>
            <w:r w:rsidR="00707CA4">
              <w:rPr>
                <w:rStyle w:val="a5"/>
                <w:lang w:val="en-US"/>
              </w:rPr>
              <w:t>gr</w:t>
            </w:r>
            <w:proofErr w:type="spellEnd"/>
            <w:r w:rsidR="00707CA4" w:rsidRPr="00707CA4">
              <w:rPr>
                <w:rStyle w:val="a5"/>
                <w:lang w:val="el-GR"/>
              </w:rPr>
              <w:t>/</w:t>
            </w:r>
            <w:r w:rsidR="00707CA4">
              <w:rPr>
                <w:rStyle w:val="a5"/>
                <w:lang w:val="en-US"/>
              </w:rPr>
              <w:t>m</w:t>
            </w:r>
            <w:r w:rsidR="00707CA4" w:rsidRPr="00707CA4">
              <w:rPr>
                <w:rStyle w:val="a5"/>
                <w:lang w:val="el-GR"/>
              </w:rPr>
              <w:t>2</w:t>
            </w:r>
            <w:r w:rsidRPr="003C3A55">
              <w:rPr>
                <w:rFonts w:ascii="Tahoma" w:hAnsi="Tahoma" w:cs="Tahoma"/>
                <w:sz w:val="20"/>
                <w:lang w:val="el-GR"/>
              </w:rPr>
              <w:t xml:space="preserve">. </w:t>
            </w:r>
          </w:p>
          <w:p w:rsidR="001C6369" w:rsidRPr="003C3A55" w:rsidRDefault="001C6369" w:rsidP="00C353BE">
            <w:pPr>
              <w:numPr>
                <w:ilvl w:val="0"/>
                <w:numId w:val="1"/>
              </w:numPr>
              <w:suppressAutoHyphens w:val="0"/>
              <w:spacing w:after="0"/>
              <w:jc w:val="left"/>
              <w:rPr>
                <w:rFonts w:ascii="Tahoma" w:hAnsi="Tahoma" w:cs="Tahoma"/>
                <w:sz w:val="20"/>
                <w:lang w:val="el-GR"/>
              </w:rPr>
            </w:pPr>
            <w:r w:rsidRPr="003C3A55">
              <w:rPr>
                <w:rFonts w:ascii="Tahoma" w:hAnsi="Tahoma" w:cs="Tahoma"/>
                <w:sz w:val="20"/>
                <w:lang w:val="el-GR"/>
              </w:rPr>
              <w:t xml:space="preserve">Η πλαστική πλευρά να είναι ανθεκτική με πολλαπλά στρώματα (πάνω από 2) </w:t>
            </w:r>
            <w:r w:rsidR="00707CA4">
              <w:rPr>
                <w:rFonts w:ascii="Tahoma" w:hAnsi="Tahoma" w:cs="Tahoma"/>
                <w:sz w:val="20"/>
                <w:lang w:val="el-GR"/>
              </w:rPr>
              <w:t xml:space="preserve">ή βάρους </w:t>
            </w:r>
            <w:r w:rsidR="00707CA4" w:rsidRPr="00707CA4">
              <w:rPr>
                <w:rStyle w:val="a5"/>
                <w:lang w:val="el-GR"/>
              </w:rPr>
              <w:t>≥</w:t>
            </w:r>
            <w:r w:rsidR="00707CA4">
              <w:rPr>
                <w:rStyle w:val="a5"/>
                <w:lang w:val="el-GR"/>
              </w:rPr>
              <w:t>52</w:t>
            </w:r>
            <w:proofErr w:type="spellStart"/>
            <w:r w:rsidR="00707CA4">
              <w:rPr>
                <w:rStyle w:val="a5"/>
                <w:lang w:val="en-US"/>
              </w:rPr>
              <w:t>gr</w:t>
            </w:r>
            <w:proofErr w:type="spellEnd"/>
            <w:r w:rsidR="00707CA4" w:rsidRPr="00707CA4">
              <w:rPr>
                <w:rStyle w:val="a5"/>
                <w:lang w:val="el-GR"/>
              </w:rPr>
              <w:t>/</w:t>
            </w:r>
            <w:r w:rsidR="00707CA4">
              <w:rPr>
                <w:rStyle w:val="a5"/>
                <w:lang w:val="en-US"/>
              </w:rPr>
              <w:t>m</w:t>
            </w:r>
            <w:r w:rsidR="00707CA4" w:rsidRPr="00707CA4">
              <w:rPr>
                <w:rStyle w:val="a5"/>
                <w:lang w:val="el-GR"/>
              </w:rPr>
              <w:t>2</w:t>
            </w:r>
            <w:r w:rsidR="00707CA4">
              <w:rPr>
                <w:rFonts w:ascii="Tahoma" w:hAnsi="Tahoma" w:cs="Tahoma"/>
                <w:sz w:val="20"/>
                <w:lang w:val="el-GR"/>
              </w:rPr>
              <w:t xml:space="preserve"> </w:t>
            </w:r>
            <w:r w:rsidRPr="003C3A55">
              <w:rPr>
                <w:rFonts w:ascii="Tahoma" w:hAnsi="Tahoma" w:cs="Tahoma"/>
                <w:sz w:val="20"/>
                <w:lang w:val="el-GR"/>
              </w:rPr>
              <w:t xml:space="preserve">και με μαλακό άνοιγμα, να μη ζαρώνει μετά τον κλιβανισμό. Κατά τη διάρκεια του ανοίγματος να διαχωρίζεται τέλεια το πλαστικό από το χαρτί, χωρίς να σχίζεται το χαρτί, εκμηδενίζοντας τον κίνδυνο να περάσουν μικρόβια απ’ έξω προς τα μέσα. </w:t>
            </w:r>
          </w:p>
          <w:p w:rsidR="001C6369" w:rsidRPr="003C3A55" w:rsidRDefault="001C6369" w:rsidP="00C353BE">
            <w:pPr>
              <w:numPr>
                <w:ilvl w:val="0"/>
                <w:numId w:val="1"/>
              </w:numPr>
              <w:suppressAutoHyphens w:val="0"/>
              <w:spacing w:after="0"/>
              <w:jc w:val="left"/>
              <w:rPr>
                <w:rFonts w:ascii="Tahoma" w:hAnsi="Tahoma" w:cs="Tahoma"/>
                <w:sz w:val="20"/>
                <w:lang w:val="el-GR"/>
              </w:rPr>
            </w:pPr>
            <w:r w:rsidRPr="003C3A55">
              <w:rPr>
                <w:rFonts w:ascii="Tahoma" w:hAnsi="Tahoma" w:cs="Tahoma"/>
                <w:sz w:val="20"/>
                <w:lang w:val="el-GR"/>
              </w:rPr>
              <w:t xml:space="preserve">Η μία πλευρά να είναι χάρτινη και η άλλη διαφανής. Η θέση των δεικτών και των άλλων ενδείξεων πρέπει να είναι σε τέτοιο σημείο ώστε να μην υπάρχει κίνδυνος διαρροής τοξικών μελανιών προς το περιεχόμενο. </w:t>
            </w:r>
          </w:p>
          <w:p w:rsidR="001C6369" w:rsidRPr="003C3A55" w:rsidRDefault="001C6369" w:rsidP="00C353BE">
            <w:pPr>
              <w:numPr>
                <w:ilvl w:val="0"/>
                <w:numId w:val="1"/>
              </w:numPr>
              <w:suppressAutoHyphens w:val="0"/>
              <w:spacing w:after="0"/>
              <w:jc w:val="left"/>
              <w:rPr>
                <w:rFonts w:ascii="Tahoma" w:hAnsi="Tahoma" w:cs="Tahoma"/>
                <w:sz w:val="20"/>
                <w:lang w:val="el-GR"/>
              </w:rPr>
            </w:pPr>
            <w:r w:rsidRPr="003C3A55">
              <w:rPr>
                <w:rFonts w:ascii="Tahoma" w:hAnsi="Tahoma" w:cs="Tahoma"/>
                <w:sz w:val="20"/>
                <w:lang w:val="el-GR"/>
              </w:rPr>
              <w:t xml:space="preserve">Επιπλέον θα πρέπει να κλείνουν με τη βοήθεια </w:t>
            </w:r>
            <w:proofErr w:type="spellStart"/>
            <w:r w:rsidRPr="003C3A55">
              <w:rPr>
                <w:rFonts w:ascii="Tahoma" w:hAnsi="Tahoma" w:cs="Tahoma"/>
                <w:sz w:val="20"/>
                <w:lang w:val="el-GR"/>
              </w:rPr>
              <w:t>θερμοσυγκολλητικού</w:t>
            </w:r>
            <w:proofErr w:type="spellEnd"/>
            <w:r w:rsidRPr="003C3A55">
              <w:rPr>
                <w:rFonts w:ascii="Tahoma" w:hAnsi="Tahoma" w:cs="Tahoma"/>
                <w:sz w:val="20"/>
                <w:lang w:val="el-GR"/>
              </w:rPr>
              <w:t xml:space="preserve"> μηχανήματος.</w:t>
            </w:r>
          </w:p>
          <w:p w:rsidR="001C6369" w:rsidRPr="003F2199" w:rsidRDefault="001C6369" w:rsidP="00C353BE">
            <w:pPr>
              <w:numPr>
                <w:ilvl w:val="0"/>
                <w:numId w:val="1"/>
              </w:numPr>
              <w:suppressAutoHyphens w:val="0"/>
              <w:spacing w:after="0"/>
              <w:jc w:val="left"/>
              <w:rPr>
                <w:rFonts w:ascii="Tahoma" w:hAnsi="Tahoma" w:cs="Tahoma"/>
                <w:sz w:val="20"/>
                <w:lang w:val="en-US"/>
              </w:rPr>
            </w:pPr>
            <w:proofErr w:type="spellStart"/>
            <w:r w:rsidRPr="003F2199">
              <w:rPr>
                <w:rFonts w:ascii="Tahoma" w:hAnsi="Tahoma" w:cs="Tahoma"/>
                <w:sz w:val="20"/>
                <w:lang w:val="en-US"/>
              </w:rPr>
              <w:t>Να</w:t>
            </w:r>
            <w:proofErr w:type="spellEnd"/>
            <w:r w:rsidRPr="003F2199">
              <w:rPr>
                <w:rFonts w:ascii="Tahoma" w:hAnsi="Tahoma" w:cs="Tahoma"/>
                <w:sz w:val="20"/>
                <w:lang w:val="en-US"/>
              </w:rPr>
              <w:t xml:space="preserve"> </w:t>
            </w:r>
            <w:proofErr w:type="spellStart"/>
            <w:r w:rsidRPr="003F2199">
              <w:rPr>
                <w:rFonts w:ascii="Tahoma" w:hAnsi="Tahoma" w:cs="Tahoma"/>
                <w:sz w:val="20"/>
                <w:lang w:val="en-US"/>
              </w:rPr>
              <w:t>φέρουν</w:t>
            </w:r>
            <w:proofErr w:type="spellEnd"/>
            <w:r w:rsidRPr="003F2199">
              <w:rPr>
                <w:rFonts w:ascii="Tahoma" w:hAnsi="Tahoma" w:cs="Tahoma"/>
                <w:sz w:val="20"/>
                <w:lang w:val="en-US"/>
              </w:rPr>
              <w:t xml:space="preserve"> </w:t>
            </w:r>
            <w:proofErr w:type="spellStart"/>
            <w:r w:rsidRPr="003F2199">
              <w:rPr>
                <w:rFonts w:ascii="Tahoma" w:hAnsi="Tahoma" w:cs="Tahoma"/>
                <w:sz w:val="20"/>
                <w:lang w:val="en-US"/>
              </w:rPr>
              <w:t>σήμανση</w:t>
            </w:r>
            <w:proofErr w:type="spellEnd"/>
            <w:r w:rsidRPr="003F2199">
              <w:rPr>
                <w:rFonts w:ascii="Tahoma" w:hAnsi="Tahoma" w:cs="Tahoma"/>
                <w:sz w:val="20"/>
                <w:lang w:val="en-US"/>
              </w:rPr>
              <w:t xml:space="preserve"> CE. </w:t>
            </w:r>
          </w:p>
          <w:p w:rsidR="001C6369" w:rsidRPr="00ED3FEB" w:rsidRDefault="001C6369" w:rsidP="00C353BE">
            <w:pPr>
              <w:numPr>
                <w:ilvl w:val="0"/>
                <w:numId w:val="1"/>
              </w:numPr>
              <w:suppressAutoHyphens w:val="0"/>
              <w:spacing w:after="0"/>
              <w:jc w:val="left"/>
              <w:rPr>
                <w:rFonts w:ascii="Tahoma" w:hAnsi="Tahoma" w:cs="Tahoma"/>
                <w:sz w:val="20"/>
                <w:lang w:val="el-GR"/>
              </w:rPr>
            </w:pPr>
            <w:r>
              <w:rPr>
                <w:rFonts w:ascii="Tahoma" w:hAnsi="Tahoma" w:cs="Tahoma"/>
                <w:sz w:val="20"/>
                <w:lang w:val="el-GR"/>
              </w:rPr>
              <w:t xml:space="preserve">Να προσκομιστεί δείγμα επί ποινή απόρριψης </w:t>
            </w:r>
          </w:p>
          <w:p w:rsidR="001C6369" w:rsidRPr="000E4A69" w:rsidRDefault="001C6369" w:rsidP="00C353BE">
            <w:pPr>
              <w:rPr>
                <w:rFonts w:ascii="Tahoma" w:hAnsi="Tahoma" w:cs="Tahoma"/>
                <w:sz w:val="20"/>
                <w:lang w:val="el-GR"/>
              </w:rPr>
            </w:pPr>
          </w:p>
        </w:tc>
      </w:tr>
    </w:tbl>
    <w:p w:rsidR="005D1D6F" w:rsidRPr="001C6369" w:rsidRDefault="005D1D6F">
      <w:pPr>
        <w:rPr>
          <w:lang w:val="el-GR"/>
        </w:rPr>
      </w:pPr>
    </w:p>
    <w:sectPr w:rsidR="005D1D6F" w:rsidRPr="001C6369" w:rsidSect="005D1D6F">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EB6" w:rsidRDefault="00327EB6" w:rsidP="0039543D">
      <w:pPr>
        <w:spacing w:after="0"/>
      </w:pPr>
      <w:r>
        <w:separator/>
      </w:r>
    </w:p>
  </w:endnote>
  <w:endnote w:type="continuationSeparator" w:id="0">
    <w:p w:rsidR="00327EB6" w:rsidRDefault="00327EB6" w:rsidP="0039543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EB6" w:rsidRDefault="00327EB6" w:rsidP="0039543D">
      <w:pPr>
        <w:spacing w:after="0"/>
      </w:pPr>
      <w:r>
        <w:separator/>
      </w:r>
    </w:p>
  </w:footnote>
  <w:footnote w:type="continuationSeparator" w:id="0">
    <w:p w:rsidR="00327EB6" w:rsidRDefault="00327EB6" w:rsidP="0039543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3D" w:rsidRDefault="0039543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106C2A"/>
    <w:multiLevelType w:val="hybridMultilevel"/>
    <w:tmpl w:val="CA6AEC8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39543D"/>
    <w:rsid w:val="0000024B"/>
    <w:rsid w:val="000655BE"/>
    <w:rsid w:val="000B5FC6"/>
    <w:rsid w:val="001C6369"/>
    <w:rsid w:val="00240D41"/>
    <w:rsid w:val="00327EB6"/>
    <w:rsid w:val="0039543D"/>
    <w:rsid w:val="005D1D6F"/>
    <w:rsid w:val="00707CA4"/>
    <w:rsid w:val="00844AFF"/>
    <w:rsid w:val="0095257A"/>
    <w:rsid w:val="00AB1554"/>
    <w:rsid w:val="00E23624"/>
    <w:rsid w:val="00EC78AD"/>
    <w:rsid w:val="00F37A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369"/>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9543D"/>
    <w:pPr>
      <w:tabs>
        <w:tab w:val="center" w:pos="4153"/>
        <w:tab w:val="right" w:pos="8306"/>
      </w:tabs>
      <w:spacing w:after="0"/>
    </w:pPr>
  </w:style>
  <w:style w:type="character" w:customStyle="1" w:styleId="Char">
    <w:name w:val="Κεφαλίδα Char"/>
    <w:basedOn w:val="a0"/>
    <w:link w:val="a3"/>
    <w:uiPriority w:val="99"/>
    <w:semiHidden/>
    <w:rsid w:val="0039543D"/>
  </w:style>
  <w:style w:type="paragraph" w:styleId="a4">
    <w:name w:val="footer"/>
    <w:basedOn w:val="a"/>
    <w:link w:val="Char0"/>
    <w:uiPriority w:val="99"/>
    <w:semiHidden/>
    <w:unhideWhenUsed/>
    <w:rsid w:val="0039543D"/>
    <w:pPr>
      <w:tabs>
        <w:tab w:val="center" w:pos="4153"/>
        <w:tab w:val="right" w:pos="8306"/>
      </w:tabs>
      <w:spacing w:after="0"/>
    </w:pPr>
  </w:style>
  <w:style w:type="character" w:customStyle="1" w:styleId="Char0">
    <w:name w:val="Υποσέλιδο Char"/>
    <w:basedOn w:val="a0"/>
    <w:link w:val="a4"/>
    <w:uiPriority w:val="99"/>
    <w:semiHidden/>
    <w:rsid w:val="0039543D"/>
  </w:style>
  <w:style w:type="character" w:styleId="a5">
    <w:name w:val="Emphasis"/>
    <w:basedOn w:val="a0"/>
    <w:uiPriority w:val="20"/>
    <w:qFormat/>
    <w:rsid w:val="00707CA4"/>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167</Words>
  <Characters>908</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ΙΤ</dc:creator>
  <cp:lastModifiedBy>microprom</cp:lastModifiedBy>
  <cp:revision>2</cp:revision>
  <dcterms:created xsi:type="dcterms:W3CDTF">2026-03-12T11:33:00Z</dcterms:created>
  <dcterms:modified xsi:type="dcterms:W3CDTF">2026-03-12T11:33:00Z</dcterms:modified>
</cp:coreProperties>
</file>