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977" w:rsidRPr="00986898" w:rsidRDefault="00224977" w:rsidP="00224977">
      <w:pPr>
        <w:jc w:val="center"/>
        <w:rPr>
          <w:b/>
          <w:bCs/>
          <w:u w:val="single"/>
        </w:rPr>
      </w:pPr>
      <w:r w:rsidRPr="00224977">
        <w:rPr>
          <w:b/>
          <w:bCs/>
          <w:u w:val="single"/>
        </w:rPr>
        <w:t>ΕΝΤΟΛΗ</w:t>
      </w:r>
      <w:r w:rsidRPr="00986898">
        <w:rPr>
          <w:b/>
          <w:bCs/>
          <w:u w:val="single"/>
        </w:rPr>
        <w:t xml:space="preserve">  </w:t>
      </w:r>
      <w:r w:rsidR="002D5213">
        <w:rPr>
          <w:b/>
          <w:bCs/>
          <w:u w:val="single"/>
          <w:lang w:val="en-US"/>
        </w:rPr>
        <w:t>585</w:t>
      </w:r>
      <w:r w:rsidRPr="00224977">
        <w:rPr>
          <w:b/>
          <w:bCs/>
          <w:u w:val="single"/>
          <w:lang w:val="en-US"/>
        </w:rPr>
        <w:t>A</w:t>
      </w:r>
      <w:r w:rsidRPr="00986898">
        <w:rPr>
          <w:b/>
          <w:bCs/>
          <w:u w:val="single"/>
        </w:rPr>
        <w:t xml:space="preserve">    2/</w:t>
      </w:r>
      <w:r w:rsidR="002D5213">
        <w:rPr>
          <w:b/>
          <w:bCs/>
          <w:u w:val="single"/>
          <w:lang w:val="en-US"/>
        </w:rPr>
        <w:t>10</w:t>
      </w:r>
      <w:r w:rsidRPr="00224977">
        <w:rPr>
          <w:b/>
          <w:bCs/>
          <w:u w:val="single"/>
        </w:rPr>
        <w:t>/26</w:t>
      </w:r>
    </w:p>
    <w:p w:rsidR="00986898" w:rsidRDefault="00986898" w:rsidP="00193865">
      <w:pPr>
        <w:rPr>
          <w:b/>
          <w:bCs/>
          <w:u w:val="single"/>
        </w:rPr>
      </w:pPr>
    </w:p>
    <w:p w:rsidR="00193865" w:rsidRDefault="00193865" w:rsidP="00193865">
      <w:pPr>
        <w:rPr>
          <w:b/>
          <w:bCs/>
          <w:u w:val="single"/>
        </w:rPr>
      </w:pPr>
      <w:r w:rsidRPr="001214BB">
        <w:rPr>
          <w:b/>
          <w:bCs/>
          <w:u w:val="single"/>
        </w:rPr>
        <w:t xml:space="preserve">Τεχνικά Χαρακτηριστικά </w:t>
      </w:r>
    </w:p>
    <w:p w:rsidR="00A86EB0" w:rsidRPr="00A86EB0" w:rsidRDefault="00A86EB0" w:rsidP="00A86EB0">
      <w:pPr>
        <w:numPr>
          <w:ilvl w:val="0"/>
          <w:numId w:val="1"/>
        </w:numPr>
      </w:pPr>
      <w:r w:rsidRPr="00A86EB0">
        <w:t>ανακατασκευασμένη μητρική κάρτα, συμβατή με σταθερό η/υ DELL OPLIPLEX 3020 SFF, με S/N FR2ZV52</w:t>
      </w:r>
    </w:p>
    <w:p w:rsidR="003861AC" w:rsidRDefault="003861AC" w:rsidP="002D5213">
      <w:pPr>
        <w:ind w:left="1440"/>
      </w:pPr>
    </w:p>
    <w:tbl>
      <w:tblPr>
        <w:tblW w:w="9528" w:type="dxa"/>
        <w:tblInd w:w="-45" w:type="dxa"/>
        <w:tblCellMar>
          <w:left w:w="0" w:type="dxa"/>
          <w:right w:w="0" w:type="dxa"/>
        </w:tblCellMar>
        <w:tblLook w:val="04A0"/>
      </w:tblPr>
      <w:tblGrid>
        <w:gridCol w:w="1511"/>
        <w:gridCol w:w="1353"/>
        <w:gridCol w:w="2138"/>
        <w:gridCol w:w="629"/>
        <w:gridCol w:w="1425"/>
        <w:gridCol w:w="2472"/>
      </w:tblGrid>
      <w:tr w:rsidR="007C2014" w:rsidRPr="007C2014" w:rsidTr="007C2014">
        <w:trPr>
          <w:trHeight w:val="412"/>
        </w:trPr>
        <w:tc>
          <w:tcPr>
            <w:tcW w:w="148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rPr>
                <w:b/>
                <w:bCs/>
                <w:i/>
                <w:iCs/>
              </w:rPr>
              <w:t>Status</w:t>
            </w:r>
          </w:p>
        </w:tc>
        <w:tc>
          <w:tcPr>
            <w:tcW w:w="13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2D5213" w:rsidRDefault="002D5213" w:rsidP="007C2014">
            <w:pPr>
              <w:rPr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PART NUMBER</w:t>
            </w:r>
          </w:p>
        </w:tc>
        <w:tc>
          <w:tcPr>
            <w:tcW w:w="2159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rPr>
                <w:b/>
                <w:bCs/>
                <w:i/>
                <w:iCs/>
              </w:rPr>
              <w:t>Long Description</w:t>
            </w:r>
          </w:p>
        </w:tc>
        <w:tc>
          <w:tcPr>
            <w:tcW w:w="63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rPr>
                <w:b/>
                <w:bCs/>
                <w:i/>
                <w:iCs/>
              </w:rPr>
              <w:t>Qty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rPr>
                <w:b/>
                <w:bCs/>
                <w:i/>
                <w:iCs/>
              </w:rPr>
              <w:t>Unit Price Χονδρικης</w:t>
            </w:r>
          </w:p>
        </w:tc>
        <w:tc>
          <w:tcPr>
            <w:tcW w:w="255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CCC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rPr>
                <w:b/>
                <w:bCs/>
                <w:i/>
                <w:iCs/>
              </w:rPr>
              <w:t>Total Price Χονδρικής</w:t>
            </w:r>
          </w:p>
        </w:tc>
      </w:tr>
      <w:tr w:rsidR="007C2014" w:rsidRPr="007C2014" w:rsidTr="007C2014">
        <w:trPr>
          <w:trHeight w:val="242"/>
        </w:trPr>
        <w:tc>
          <w:tcPr>
            <w:tcW w:w="1482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>
            <w:r w:rsidRPr="007C2014">
              <w:t>Refurbished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2D5213" w:rsidP="007C2014">
            <w:r>
              <w:rPr>
                <w:lang w:val="en-US"/>
              </w:rPr>
              <w:t>0WMJ54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2D5213" w:rsidP="007C2014">
            <w:pPr>
              <w:rPr>
                <w:lang w:val="en-US"/>
              </w:rPr>
            </w:pPr>
            <w:r>
              <w:rPr>
                <w:lang w:val="en-US"/>
              </w:rPr>
              <w:t>MB</w:t>
            </w:r>
            <w:r w:rsidR="007C2014" w:rsidRPr="007C2014">
              <w:rPr>
                <w:lang w:val="en-US"/>
              </w:rPr>
              <w:t xml:space="preserve"> PC DELL 3020SFF </w:t>
            </w:r>
            <w:r>
              <w:rPr>
                <w:lang w:val="en-US"/>
              </w:rPr>
              <w:t>DP/N=0WMJ54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2D6A92" w:rsidP="007C2014">
            <w: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/>
        </w:tc>
        <w:tc>
          <w:tcPr>
            <w:tcW w:w="25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C2014" w:rsidRPr="007C2014" w:rsidRDefault="007C2014" w:rsidP="007C2014"/>
        </w:tc>
      </w:tr>
      <w:tr w:rsidR="00967628" w:rsidRPr="007C2014" w:rsidTr="00967628">
        <w:trPr>
          <w:trHeight w:val="550"/>
        </w:trPr>
        <w:tc>
          <w:tcPr>
            <w:tcW w:w="9528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7628" w:rsidRPr="007C2014" w:rsidRDefault="00967628" w:rsidP="00967628">
            <w:r w:rsidRPr="007C2014">
              <w:t> </w:t>
            </w:r>
            <w:r>
              <w:t>Ε</w:t>
            </w:r>
            <w:r w:rsidRPr="00967628">
              <w:t>γγύηση Ένα (1) έτος</w:t>
            </w:r>
            <w:r>
              <w:t xml:space="preserve"> </w:t>
            </w:r>
            <w:r w:rsidRPr="007C2014">
              <w:t> </w:t>
            </w:r>
          </w:p>
        </w:tc>
      </w:tr>
    </w:tbl>
    <w:p w:rsidR="007C2014" w:rsidRPr="00193865" w:rsidRDefault="0093011B" w:rsidP="007C2014">
      <w:r>
        <w:t xml:space="preserve">ΤΕΜΑΧΙΑ </w:t>
      </w:r>
      <w:r w:rsidR="002D6A92">
        <w:t>2</w:t>
      </w:r>
    </w:p>
    <w:p w:rsidR="00193865" w:rsidRDefault="00193865"/>
    <w:p w:rsidR="007C2014" w:rsidRDefault="007C2014"/>
    <w:p w:rsidR="007C2014" w:rsidRDefault="007C2014" w:rsidP="007C2014">
      <w:pPr>
        <w:spacing w:line="360" w:lineRule="auto"/>
        <w:ind w:left="3600" w:firstLine="720"/>
        <w:rPr>
          <w:rFonts w:cs="Calibri"/>
        </w:rPr>
      </w:pPr>
      <w:r>
        <w:rPr>
          <w:rFonts w:cs="Calibri"/>
        </w:rPr>
        <w:t>Ο Προϊστάμενος Τμ. Πληροφορικής</w:t>
      </w:r>
    </w:p>
    <w:p w:rsidR="007C2014" w:rsidRPr="002D5016" w:rsidRDefault="007C2014" w:rsidP="007C2014"/>
    <w:p w:rsidR="007C2014" w:rsidRPr="00CC48A6" w:rsidRDefault="007C2014" w:rsidP="007C2014"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 w:rsidRPr="007249FD">
        <w:tab/>
      </w:r>
      <w:r>
        <w:t>ΚΟΥΡΤΗΣ ΓΕΩΡΓΙΟΣ</w:t>
      </w:r>
    </w:p>
    <w:p w:rsidR="007C2014" w:rsidRPr="00CC48A6" w:rsidRDefault="007C2014" w:rsidP="007C2014"/>
    <w:p w:rsidR="007C2014" w:rsidRDefault="007C2014">
      <w:r>
        <w:rPr>
          <w:sz w:val="20"/>
          <w:szCs w:val="20"/>
        </w:rPr>
        <w:t xml:space="preserve">ΚΟΙΝΟΠΟΙΗΣΗ = </w:t>
      </w:r>
      <w:r>
        <w:rPr>
          <w:rFonts w:cs="Calibri"/>
        </w:rPr>
        <w:t>micropromithies@hospital-elena.gr</w:t>
      </w:r>
    </w:p>
    <w:sectPr w:rsidR="007C2014" w:rsidSect="007E1C6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45AA"/>
    <w:multiLevelType w:val="multilevel"/>
    <w:tmpl w:val="83E8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193865"/>
    <w:rsid w:val="001214BB"/>
    <w:rsid w:val="0015399C"/>
    <w:rsid w:val="00193865"/>
    <w:rsid w:val="00224977"/>
    <w:rsid w:val="00273BC7"/>
    <w:rsid w:val="00280C8E"/>
    <w:rsid w:val="002D5213"/>
    <w:rsid w:val="002D6A92"/>
    <w:rsid w:val="00351696"/>
    <w:rsid w:val="003861AC"/>
    <w:rsid w:val="005205AC"/>
    <w:rsid w:val="00633572"/>
    <w:rsid w:val="007C2014"/>
    <w:rsid w:val="007E1C6E"/>
    <w:rsid w:val="0093011B"/>
    <w:rsid w:val="00967628"/>
    <w:rsid w:val="00986898"/>
    <w:rsid w:val="00A63984"/>
    <w:rsid w:val="00A86EB0"/>
    <w:rsid w:val="00D360C0"/>
    <w:rsid w:val="00E636D9"/>
    <w:rsid w:val="00F70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C6E"/>
  </w:style>
  <w:style w:type="paragraph" w:styleId="1">
    <w:name w:val="heading 1"/>
    <w:basedOn w:val="a"/>
    <w:next w:val="a"/>
    <w:link w:val="1Char"/>
    <w:uiPriority w:val="9"/>
    <w:qFormat/>
    <w:rsid w:val="00193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93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93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93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93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93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93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93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93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93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93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93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9386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9386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9386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9386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9386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938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93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93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93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93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93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9386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9386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9386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93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19386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93865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193865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386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361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cp:lastPrinted>2026-09-29T11:03:00Z</cp:lastPrinted>
  <dcterms:created xsi:type="dcterms:W3CDTF">2026-10-12T05:32:00Z</dcterms:created>
  <dcterms:modified xsi:type="dcterms:W3CDTF">2026-10-12T05:32:00Z</dcterms:modified>
</cp:coreProperties>
</file>