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Pr="00B722F0" w:rsidRDefault="00D62759" w:rsidP="00E1097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Τεχνικές προδιαγραφές </w:t>
      </w:r>
      <w:r w:rsidR="00B722F0" w:rsidRPr="00B722F0">
        <w:rPr>
          <w:rFonts w:ascii="Arial" w:hAnsi="Arial" w:cs="Arial"/>
          <w:b/>
          <w:sz w:val="24"/>
          <w:szCs w:val="24"/>
        </w:rPr>
        <w:t xml:space="preserve">Αισθητήρα Οξυμετρίας Τεχνολογίας </w:t>
      </w:r>
      <w:r w:rsidR="00B722F0" w:rsidRPr="00B722F0">
        <w:rPr>
          <w:rFonts w:ascii="Arial" w:hAnsi="Arial" w:cs="Arial"/>
          <w:b/>
          <w:sz w:val="24"/>
          <w:szCs w:val="24"/>
          <w:lang w:val="en-US"/>
        </w:rPr>
        <w:t>Massimo</w:t>
      </w:r>
    </w:p>
    <w:p w:rsidR="00B722F0" w:rsidRPr="00F031E4" w:rsidRDefault="00B722F0">
      <w:pPr>
        <w:rPr>
          <w:rFonts w:ascii="Arial" w:hAnsi="Arial" w:cs="Arial"/>
          <w:b/>
          <w:sz w:val="24"/>
          <w:szCs w:val="24"/>
        </w:rPr>
      </w:pPr>
    </w:p>
    <w:p w:rsidR="00B722F0" w:rsidRPr="003D6B5C" w:rsidRDefault="00E1097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B722F0" w:rsidRPr="00F031E4">
        <w:rPr>
          <w:rFonts w:ascii="Arial" w:hAnsi="Arial" w:cs="Arial"/>
          <w:b/>
          <w:sz w:val="24"/>
          <w:szCs w:val="24"/>
        </w:rPr>
        <w:t xml:space="preserve">  </w:t>
      </w:r>
      <w:r w:rsidR="00D62759"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 w:rsidR="00B722F0" w:rsidRPr="00F031E4">
        <w:rPr>
          <w:rFonts w:ascii="Arial" w:hAnsi="Arial" w:cs="Arial"/>
          <w:b/>
          <w:sz w:val="24"/>
          <w:szCs w:val="24"/>
        </w:rPr>
        <w:t xml:space="preserve"> </w:t>
      </w:r>
      <w:r w:rsidR="00B722F0" w:rsidRPr="00B722F0">
        <w:rPr>
          <w:rFonts w:ascii="Arial" w:hAnsi="Arial" w:cs="Arial"/>
          <w:b/>
          <w:sz w:val="24"/>
          <w:szCs w:val="24"/>
        </w:rPr>
        <w:t>Προδιαγ</w:t>
      </w:r>
      <w:r w:rsidR="007675FE">
        <w:rPr>
          <w:rFonts w:ascii="Arial" w:hAnsi="Arial" w:cs="Arial"/>
          <w:b/>
          <w:sz w:val="24"/>
          <w:szCs w:val="24"/>
        </w:rPr>
        <w:t>ρ</w:t>
      </w:r>
      <w:r w:rsidR="00B722F0" w:rsidRPr="00B722F0">
        <w:rPr>
          <w:rFonts w:ascii="Arial" w:hAnsi="Arial" w:cs="Arial"/>
          <w:b/>
          <w:sz w:val="24"/>
          <w:szCs w:val="24"/>
        </w:rPr>
        <w:t>αφές</w:t>
      </w:r>
      <w:r w:rsidR="00B722F0" w:rsidRPr="003D6B5C">
        <w:rPr>
          <w:rFonts w:ascii="Arial" w:hAnsi="Arial" w:cs="Arial"/>
          <w:b/>
          <w:sz w:val="24"/>
          <w:szCs w:val="24"/>
        </w:rPr>
        <w:t>:</w:t>
      </w:r>
    </w:p>
    <w:p w:rsidR="00B722F0" w:rsidRPr="0021257A" w:rsidRDefault="00B722F0" w:rsidP="003D6B5C">
      <w:pPr>
        <w:pStyle w:val="a3"/>
        <w:numPr>
          <w:ilvl w:val="0"/>
          <w:numId w:val="1"/>
        </w:numPr>
        <w:ind w:right="-483"/>
        <w:jc w:val="both"/>
        <w:rPr>
          <w:rFonts w:ascii="Arial" w:hAnsi="Arial" w:cs="Arial"/>
          <w:sz w:val="24"/>
          <w:szCs w:val="24"/>
        </w:rPr>
      </w:pPr>
      <w:r w:rsidRPr="0021257A">
        <w:rPr>
          <w:rFonts w:ascii="Arial" w:hAnsi="Arial" w:cs="Arial"/>
          <w:sz w:val="24"/>
          <w:szCs w:val="24"/>
        </w:rPr>
        <w:t xml:space="preserve">Να είναι κατάλληλος για νεογνά βάρους κάτω από 3 </w:t>
      </w:r>
      <w:r w:rsidRPr="0021257A">
        <w:rPr>
          <w:rFonts w:ascii="Arial" w:hAnsi="Arial" w:cs="Arial"/>
          <w:sz w:val="24"/>
          <w:szCs w:val="24"/>
          <w:lang w:val="en-US"/>
        </w:rPr>
        <w:t>Kg</w:t>
      </w:r>
      <w:r w:rsidR="0028657E" w:rsidRPr="0021257A">
        <w:rPr>
          <w:rFonts w:ascii="Arial" w:hAnsi="Arial" w:cs="Arial"/>
          <w:sz w:val="24"/>
          <w:szCs w:val="24"/>
        </w:rPr>
        <w:t>.</w:t>
      </w:r>
    </w:p>
    <w:p w:rsidR="00B722F0" w:rsidRPr="0021257A" w:rsidRDefault="00B722F0" w:rsidP="004E0A71">
      <w:pPr>
        <w:pStyle w:val="a3"/>
        <w:numPr>
          <w:ilvl w:val="0"/>
          <w:numId w:val="1"/>
        </w:numPr>
        <w:ind w:left="360" w:right="-58"/>
        <w:jc w:val="both"/>
        <w:rPr>
          <w:rFonts w:ascii="Arial" w:hAnsi="Arial" w:cs="Arial"/>
          <w:sz w:val="24"/>
          <w:szCs w:val="24"/>
        </w:rPr>
      </w:pPr>
      <w:r w:rsidRPr="0021257A">
        <w:rPr>
          <w:rFonts w:ascii="Arial" w:hAnsi="Arial" w:cs="Arial"/>
          <w:sz w:val="24"/>
          <w:szCs w:val="24"/>
        </w:rPr>
        <w:t>Ο αισθητήρας να εφαρμόζεται με σταθερό τρόπο και να μετρά</w:t>
      </w:r>
      <w:r w:rsidR="0028657E" w:rsidRPr="0021257A">
        <w:rPr>
          <w:rFonts w:ascii="Arial" w:hAnsi="Arial" w:cs="Arial"/>
          <w:sz w:val="24"/>
          <w:szCs w:val="24"/>
        </w:rPr>
        <w:t xml:space="preserve"> </w:t>
      </w:r>
      <w:r w:rsidRPr="0021257A">
        <w:rPr>
          <w:rFonts w:ascii="Arial" w:hAnsi="Arial" w:cs="Arial"/>
          <w:sz w:val="24"/>
          <w:szCs w:val="24"/>
        </w:rPr>
        <w:t>ταυτόχρονα τις παρακάτω παραμέτρους:</w:t>
      </w:r>
    </w:p>
    <w:p w:rsidR="00B722F0" w:rsidRPr="0021257A" w:rsidRDefault="00B722F0" w:rsidP="003D6B5C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21257A">
        <w:rPr>
          <w:rFonts w:ascii="Arial" w:hAnsi="Arial" w:cs="Arial"/>
          <w:sz w:val="24"/>
          <w:szCs w:val="24"/>
        </w:rPr>
        <w:t xml:space="preserve"> Κορεσμός αιμοσφαιρίνης (</w:t>
      </w:r>
      <w:r w:rsidRPr="0021257A">
        <w:rPr>
          <w:rFonts w:ascii="Arial" w:hAnsi="Arial" w:cs="Arial"/>
          <w:sz w:val="24"/>
          <w:szCs w:val="24"/>
          <w:lang w:val="en-US"/>
        </w:rPr>
        <w:t>SpO2)</w:t>
      </w:r>
    </w:p>
    <w:p w:rsidR="00B722F0" w:rsidRPr="0021257A" w:rsidRDefault="00B722F0" w:rsidP="003D6B5C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21257A">
        <w:rPr>
          <w:rFonts w:ascii="Arial" w:hAnsi="Arial" w:cs="Arial"/>
          <w:sz w:val="24"/>
          <w:szCs w:val="24"/>
        </w:rPr>
        <w:t xml:space="preserve">Καρδιακό παλμό </w:t>
      </w:r>
      <w:r w:rsidRPr="0021257A">
        <w:rPr>
          <w:rFonts w:ascii="Arial" w:hAnsi="Arial" w:cs="Arial"/>
          <w:sz w:val="24"/>
          <w:szCs w:val="24"/>
          <w:lang w:val="en-US"/>
        </w:rPr>
        <w:t>(PR)</w:t>
      </w:r>
    </w:p>
    <w:p w:rsidR="00B722F0" w:rsidRPr="0021257A" w:rsidRDefault="00B722F0" w:rsidP="003D6B5C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21257A">
        <w:rPr>
          <w:rFonts w:ascii="Arial" w:hAnsi="Arial" w:cs="Arial"/>
          <w:sz w:val="24"/>
          <w:szCs w:val="24"/>
        </w:rPr>
        <w:t xml:space="preserve">Δείκτη αιμάτωσης </w:t>
      </w:r>
      <w:r w:rsidRPr="0021257A">
        <w:rPr>
          <w:rFonts w:ascii="Arial" w:hAnsi="Arial" w:cs="Arial"/>
          <w:sz w:val="24"/>
          <w:szCs w:val="24"/>
          <w:lang w:val="en-US"/>
        </w:rPr>
        <w:t>(PI)</w:t>
      </w:r>
    </w:p>
    <w:p w:rsidR="00B722F0" w:rsidRPr="0021257A" w:rsidRDefault="00D62759" w:rsidP="00D62759">
      <w:pPr>
        <w:pStyle w:val="a3"/>
        <w:numPr>
          <w:ilvl w:val="0"/>
          <w:numId w:val="1"/>
        </w:numPr>
        <w:ind w:left="426" w:right="-58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Να </w:t>
      </w:r>
      <w:r w:rsidR="003D6B5C" w:rsidRPr="0021257A">
        <w:rPr>
          <w:rFonts w:ascii="Arial" w:hAnsi="Arial" w:cs="Arial"/>
          <w:b/>
          <w:sz w:val="24"/>
          <w:szCs w:val="24"/>
        </w:rPr>
        <w:t xml:space="preserve">είναι </w:t>
      </w:r>
      <w:r w:rsidR="00B722F0" w:rsidRPr="0021257A">
        <w:rPr>
          <w:rFonts w:ascii="Arial" w:hAnsi="Arial" w:cs="Arial"/>
          <w:b/>
          <w:sz w:val="24"/>
          <w:szCs w:val="24"/>
        </w:rPr>
        <w:t xml:space="preserve">ο γνήσιος αισθητήρας και πιστοποιημένος της </w:t>
      </w:r>
      <w:r>
        <w:rPr>
          <w:rFonts w:ascii="Arial" w:hAnsi="Arial" w:cs="Arial"/>
          <w:b/>
          <w:sz w:val="24"/>
          <w:szCs w:val="24"/>
        </w:rPr>
        <w:t xml:space="preserve">κατασκευαστικής </w:t>
      </w:r>
      <w:r w:rsidR="00B722F0" w:rsidRPr="0021257A">
        <w:rPr>
          <w:rFonts w:ascii="Arial" w:hAnsi="Arial" w:cs="Arial"/>
          <w:b/>
          <w:sz w:val="24"/>
          <w:szCs w:val="24"/>
        </w:rPr>
        <w:t xml:space="preserve">εταιρείας των οξυμέτρων, </w:t>
      </w:r>
      <w:r w:rsidR="00B722F0" w:rsidRPr="0021257A">
        <w:rPr>
          <w:rFonts w:ascii="Arial" w:hAnsi="Arial" w:cs="Arial"/>
          <w:b/>
          <w:sz w:val="24"/>
          <w:szCs w:val="24"/>
          <w:lang w:val="en-US"/>
        </w:rPr>
        <w:t>Massimo</w:t>
      </w:r>
      <w:r w:rsidR="00B722F0" w:rsidRPr="0021257A">
        <w:rPr>
          <w:rFonts w:ascii="Arial" w:hAnsi="Arial" w:cs="Arial"/>
          <w:sz w:val="24"/>
          <w:szCs w:val="24"/>
        </w:rPr>
        <w:t>,</w:t>
      </w:r>
      <w:r w:rsidR="007675FE" w:rsidRPr="0021257A">
        <w:rPr>
          <w:rFonts w:ascii="Arial" w:hAnsi="Arial" w:cs="Arial"/>
          <w:sz w:val="24"/>
          <w:szCs w:val="24"/>
        </w:rPr>
        <w:t xml:space="preserve"> </w:t>
      </w:r>
      <w:r w:rsidR="00B722F0" w:rsidRPr="0021257A">
        <w:rPr>
          <w:rFonts w:ascii="Arial" w:hAnsi="Arial" w:cs="Arial"/>
          <w:sz w:val="24"/>
          <w:szCs w:val="24"/>
        </w:rPr>
        <w:t xml:space="preserve">με </w:t>
      </w:r>
      <w:r w:rsidR="00B34F57" w:rsidRPr="0021257A">
        <w:rPr>
          <w:rFonts w:ascii="Arial" w:hAnsi="Arial" w:cs="Arial"/>
          <w:sz w:val="24"/>
          <w:szCs w:val="24"/>
        </w:rPr>
        <w:t>ε</w:t>
      </w:r>
      <w:r w:rsidR="00B722F0" w:rsidRPr="0021257A">
        <w:rPr>
          <w:rFonts w:ascii="Arial" w:hAnsi="Arial" w:cs="Arial"/>
          <w:sz w:val="24"/>
          <w:szCs w:val="24"/>
        </w:rPr>
        <w:t>νδιάμεσο</w:t>
      </w:r>
      <w:r w:rsidR="00BF256B" w:rsidRPr="0021257A">
        <w:rPr>
          <w:rFonts w:ascii="Arial" w:hAnsi="Arial" w:cs="Arial"/>
          <w:b/>
          <w:sz w:val="24"/>
          <w:szCs w:val="24"/>
        </w:rPr>
        <w:t xml:space="preserve"> </w:t>
      </w:r>
      <w:r w:rsidR="00B722F0" w:rsidRPr="0021257A">
        <w:rPr>
          <w:rFonts w:ascii="Arial" w:hAnsi="Arial" w:cs="Arial"/>
          <w:sz w:val="24"/>
          <w:szCs w:val="24"/>
        </w:rPr>
        <w:t>καλώδιο τύπου</w:t>
      </w:r>
      <w:r w:rsidR="00B34F57" w:rsidRPr="0021257A">
        <w:rPr>
          <w:rFonts w:ascii="Arial" w:hAnsi="Arial" w:cs="Arial"/>
          <w:sz w:val="24"/>
          <w:szCs w:val="24"/>
        </w:rPr>
        <w:t xml:space="preserve"> </w:t>
      </w:r>
      <w:r w:rsidR="00B34F57" w:rsidRPr="0021257A">
        <w:rPr>
          <w:rFonts w:ascii="Arial" w:hAnsi="Arial" w:cs="Arial"/>
          <w:sz w:val="24"/>
          <w:szCs w:val="24"/>
          <w:lang w:val="en-US"/>
        </w:rPr>
        <w:t>RD</w:t>
      </w:r>
      <w:r w:rsidR="00B34F57" w:rsidRPr="0021257A">
        <w:rPr>
          <w:rFonts w:ascii="Arial" w:hAnsi="Arial" w:cs="Arial"/>
          <w:sz w:val="24"/>
          <w:szCs w:val="24"/>
        </w:rPr>
        <w:t>.Να κατατεθεί γραπτή</w:t>
      </w:r>
      <w:r w:rsidR="00B34F57" w:rsidRPr="0021257A">
        <w:rPr>
          <w:rFonts w:ascii="Arial" w:hAnsi="Arial" w:cs="Arial"/>
          <w:b/>
          <w:sz w:val="24"/>
          <w:szCs w:val="24"/>
        </w:rPr>
        <w:t xml:space="preserve"> βεβαίωση συμβατότητας </w:t>
      </w:r>
      <w:r w:rsidR="00B34F57" w:rsidRPr="0021257A">
        <w:rPr>
          <w:rFonts w:ascii="Arial" w:hAnsi="Arial" w:cs="Arial"/>
          <w:sz w:val="24"/>
          <w:szCs w:val="24"/>
        </w:rPr>
        <w:t>των αισθητήρων από τον κατασκευαστή του οξυμέτρου, η οποία να αναφέρει ότι το προσφερόμενο είδος είναι συμβατό και κατάλληλο για χρήση για τον συγκεκριμένο εξοπλισμό που αναφέρεται στην αίτηση προμήθειας</w:t>
      </w:r>
    </w:p>
    <w:p w:rsidR="00B34F57" w:rsidRPr="00D62759" w:rsidRDefault="00B34F57" w:rsidP="003D6B5C">
      <w:pPr>
        <w:pStyle w:val="a3"/>
        <w:numPr>
          <w:ilvl w:val="0"/>
          <w:numId w:val="1"/>
        </w:numPr>
        <w:ind w:left="709" w:right="-58"/>
        <w:jc w:val="both"/>
        <w:rPr>
          <w:rFonts w:ascii="Arial" w:hAnsi="Arial" w:cs="Arial"/>
          <w:sz w:val="24"/>
          <w:szCs w:val="24"/>
        </w:rPr>
      </w:pPr>
      <w:r w:rsidRPr="00D62759">
        <w:rPr>
          <w:rFonts w:ascii="Arial" w:hAnsi="Arial" w:cs="Arial"/>
          <w:sz w:val="24"/>
          <w:szCs w:val="24"/>
        </w:rPr>
        <w:t xml:space="preserve">Να διαθέτει ειδική πιστοποιημένη τεχνολογία </w:t>
      </w:r>
      <w:r w:rsidRPr="00D62759">
        <w:rPr>
          <w:rFonts w:ascii="Arial" w:hAnsi="Arial" w:cs="Arial"/>
          <w:sz w:val="24"/>
          <w:szCs w:val="24"/>
          <w:lang w:val="en-US"/>
        </w:rPr>
        <w:t>Massimo</w:t>
      </w:r>
      <w:r w:rsidRPr="00D62759">
        <w:rPr>
          <w:rFonts w:ascii="Arial" w:hAnsi="Arial" w:cs="Arial"/>
          <w:sz w:val="24"/>
          <w:szCs w:val="24"/>
        </w:rPr>
        <w:t xml:space="preserve"> </w:t>
      </w:r>
      <w:r w:rsidRPr="00D62759">
        <w:rPr>
          <w:rFonts w:ascii="Arial" w:hAnsi="Arial" w:cs="Arial"/>
          <w:sz w:val="24"/>
          <w:szCs w:val="24"/>
          <w:lang w:val="en-US"/>
        </w:rPr>
        <w:t>SET</w:t>
      </w:r>
      <w:r w:rsidRPr="00D62759">
        <w:rPr>
          <w:rFonts w:ascii="Arial" w:hAnsi="Arial" w:cs="Arial"/>
          <w:sz w:val="24"/>
          <w:szCs w:val="24"/>
        </w:rPr>
        <w:t xml:space="preserve"> για μεγάλη αξιοπιστία μέτρησης ακόμα και σε δύσκολες συνθήκες που ο ασθενής κινείται ή υπάρχει χαμηλή αιμάτωση. Η ακρίβεια</w:t>
      </w:r>
      <w:r w:rsidR="003D6B5C" w:rsidRPr="00D62759">
        <w:rPr>
          <w:rFonts w:ascii="Arial" w:hAnsi="Arial" w:cs="Arial"/>
          <w:sz w:val="24"/>
          <w:szCs w:val="24"/>
        </w:rPr>
        <w:t xml:space="preserve"> </w:t>
      </w:r>
      <w:r w:rsidRPr="00D62759">
        <w:rPr>
          <w:rFonts w:ascii="Arial" w:hAnsi="Arial" w:cs="Arial"/>
          <w:sz w:val="24"/>
          <w:szCs w:val="24"/>
        </w:rPr>
        <w:t xml:space="preserve">μέτρησης στις </w:t>
      </w:r>
      <w:proofErr w:type="spellStart"/>
      <w:r w:rsidRPr="00D62759">
        <w:rPr>
          <w:rFonts w:ascii="Arial" w:hAnsi="Arial" w:cs="Arial"/>
          <w:sz w:val="24"/>
          <w:szCs w:val="24"/>
        </w:rPr>
        <w:t>ανωτερω</w:t>
      </w:r>
      <w:proofErr w:type="spellEnd"/>
      <w:r w:rsidRPr="00D62759">
        <w:rPr>
          <w:rFonts w:ascii="Arial" w:hAnsi="Arial" w:cs="Arial"/>
          <w:sz w:val="24"/>
          <w:szCs w:val="24"/>
        </w:rPr>
        <w:t xml:space="preserve"> συνθήκες να είναι ≥1,5% και ≤2%αντίστοιχα.</w:t>
      </w:r>
    </w:p>
    <w:p w:rsidR="00376534" w:rsidRPr="0021257A" w:rsidRDefault="008E4F0A" w:rsidP="003D6B5C">
      <w:pPr>
        <w:pStyle w:val="a3"/>
        <w:numPr>
          <w:ilvl w:val="0"/>
          <w:numId w:val="1"/>
        </w:numPr>
        <w:ind w:right="-58"/>
        <w:jc w:val="both"/>
        <w:rPr>
          <w:rFonts w:ascii="Arial" w:hAnsi="Arial" w:cs="Arial"/>
          <w:sz w:val="24"/>
          <w:szCs w:val="24"/>
        </w:rPr>
      </w:pPr>
      <w:r w:rsidRPr="0021257A">
        <w:rPr>
          <w:rFonts w:ascii="Arial" w:hAnsi="Arial" w:cs="Arial"/>
          <w:sz w:val="24"/>
          <w:szCs w:val="24"/>
        </w:rPr>
        <w:t>Να υπάρχει δυνατότητα δειγματισμού του προσφερόμενου είδους</w:t>
      </w:r>
    </w:p>
    <w:p w:rsidR="008E4F0A" w:rsidRPr="0021257A" w:rsidRDefault="008E4F0A" w:rsidP="003D6B5C">
      <w:pPr>
        <w:pStyle w:val="a3"/>
        <w:numPr>
          <w:ilvl w:val="0"/>
          <w:numId w:val="1"/>
        </w:numPr>
        <w:ind w:right="-58"/>
        <w:jc w:val="both"/>
        <w:rPr>
          <w:rFonts w:ascii="Arial" w:hAnsi="Arial" w:cs="Arial"/>
          <w:sz w:val="24"/>
          <w:szCs w:val="24"/>
        </w:rPr>
      </w:pPr>
      <w:r w:rsidRPr="0021257A">
        <w:rPr>
          <w:rFonts w:ascii="Arial" w:hAnsi="Arial" w:cs="Arial"/>
          <w:sz w:val="24"/>
          <w:szCs w:val="24"/>
        </w:rPr>
        <w:t>Να είναι μιας χρήσεως</w:t>
      </w:r>
    </w:p>
    <w:p w:rsidR="008C7205" w:rsidRPr="0021257A" w:rsidRDefault="008C7205" w:rsidP="003D6B5C">
      <w:pPr>
        <w:pStyle w:val="a3"/>
        <w:ind w:left="709" w:right="-58"/>
        <w:jc w:val="both"/>
        <w:rPr>
          <w:rFonts w:ascii="Arial" w:hAnsi="Arial" w:cs="Arial"/>
          <w:sz w:val="24"/>
          <w:szCs w:val="24"/>
        </w:rPr>
      </w:pPr>
    </w:p>
    <w:p w:rsidR="00B34F57" w:rsidRPr="0028657E" w:rsidRDefault="00B34F57" w:rsidP="003D6B5C">
      <w:pPr>
        <w:pStyle w:val="a3"/>
        <w:ind w:left="709" w:right="-58"/>
        <w:jc w:val="both"/>
        <w:rPr>
          <w:rFonts w:ascii="Arial" w:hAnsi="Arial" w:cs="Arial"/>
          <w:b/>
        </w:rPr>
      </w:pPr>
    </w:p>
    <w:p w:rsidR="00B34F57" w:rsidRDefault="00B34F57" w:rsidP="00B34F57">
      <w:pPr>
        <w:pStyle w:val="a3"/>
        <w:ind w:left="709" w:right="-58"/>
        <w:rPr>
          <w:rFonts w:ascii="Arial" w:hAnsi="Arial" w:cs="Arial"/>
          <w:b/>
          <w:sz w:val="24"/>
          <w:szCs w:val="24"/>
        </w:rPr>
      </w:pPr>
    </w:p>
    <w:p w:rsidR="00B34F57" w:rsidRDefault="00B34F57" w:rsidP="00B34F57">
      <w:pPr>
        <w:pStyle w:val="a3"/>
        <w:ind w:left="709" w:right="-58"/>
        <w:rPr>
          <w:rFonts w:ascii="Arial" w:hAnsi="Arial" w:cs="Arial"/>
          <w:b/>
          <w:sz w:val="24"/>
          <w:szCs w:val="24"/>
        </w:rPr>
      </w:pPr>
    </w:p>
    <w:p w:rsidR="00B34F57" w:rsidRDefault="00B34F57" w:rsidP="00B34F57">
      <w:pPr>
        <w:pStyle w:val="a3"/>
        <w:ind w:left="709" w:right="-58"/>
        <w:rPr>
          <w:rFonts w:ascii="Arial" w:hAnsi="Arial" w:cs="Arial"/>
          <w:b/>
          <w:sz w:val="24"/>
          <w:szCs w:val="24"/>
        </w:rPr>
      </w:pPr>
    </w:p>
    <w:p w:rsidR="00B34F57" w:rsidRDefault="00B34F57" w:rsidP="00B34F57">
      <w:pPr>
        <w:pStyle w:val="a3"/>
        <w:ind w:left="709" w:right="-58"/>
        <w:rPr>
          <w:rFonts w:ascii="Arial" w:hAnsi="Arial" w:cs="Arial"/>
          <w:b/>
          <w:sz w:val="24"/>
          <w:szCs w:val="24"/>
        </w:rPr>
      </w:pPr>
    </w:p>
    <w:p w:rsidR="00B34F57" w:rsidRPr="00BF256B" w:rsidRDefault="00B34F57" w:rsidP="00B34F57">
      <w:pPr>
        <w:pStyle w:val="a3"/>
        <w:ind w:left="709" w:right="-58"/>
        <w:rPr>
          <w:rFonts w:ascii="Arial" w:hAnsi="Arial" w:cs="Arial"/>
          <w:b/>
          <w:sz w:val="24"/>
          <w:szCs w:val="24"/>
        </w:rPr>
      </w:pPr>
    </w:p>
    <w:sectPr w:rsidR="00B34F57" w:rsidRPr="00BF256B" w:rsidSect="004E0A71">
      <w:pgSz w:w="11906" w:h="16838"/>
      <w:pgMar w:top="1440" w:right="198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74D8B"/>
    <w:multiLevelType w:val="hybridMultilevel"/>
    <w:tmpl w:val="EAB4BB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21910"/>
    <w:multiLevelType w:val="hybridMultilevel"/>
    <w:tmpl w:val="056E8B76"/>
    <w:lvl w:ilvl="0" w:tplc="6498A2C6">
      <w:start w:val="1"/>
      <w:numFmt w:val="lowerRoman"/>
      <w:lvlText w:val="%1."/>
      <w:lvlJc w:val="left"/>
      <w:pPr>
        <w:ind w:left="189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50" w:hanging="360"/>
      </w:pPr>
    </w:lvl>
    <w:lvl w:ilvl="2" w:tplc="0408001B" w:tentative="1">
      <w:start w:val="1"/>
      <w:numFmt w:val="lowerRoman"/>
      <w:lvlText w:val="%3."/>
      <w:lvlJc w:val="right"/>
      <w:pPr>
        <w:ind w:left="2970" w:hanging="180"/>
      </w:pPr>
    </w:lvl>
    <w:lvl w:ilvl="3" w:tplc="0408000F" w:tentative="1">
      <w:start w:val="1"/>
      <w:numFmt w:val="decimal"/>
      <w:lvlText w:val="%4."/>
      <w:lvlJc w:val="left"/>
      <w:pPr>
        <w:ind w:left="3690" w:hanging="360"/>
      </w:pPr>
    </w:lvl>
    <w:lvl w:ilvl="4" w:tplc="04080019" w:tentative="1">
      <w:start w:val="1"/>
      <w:numFmt w:val="lowerLetter"/>
      <w:lvlText w:val="%5."/>
      <w:lvlJc w:val="left"/>
      <w:pPr>
        <w:ind w:left="4410" w:hanging="360"/>
      </w:pPr>
    </w:lvl>
    <w:lvl w:ilvl="5" w:tplc="0408001B" w:tentative="1">
      <w:start w:val="1"/>
      <w:numFmt w:val="lowerRoman"/>
      <w:lvlText w:val="%6."/>
      <w:lvlJc w:val="right"/>
      <w:pPr>
        <w:ind w:left="5130" w:hanging="180"/>
      </w:pPr>
    </w:lvl>
    <w:lvl w:ilvl="6" w:tplc="0408000F" w:tentative="1">
      <w:start w:val="1"/>
      <w:numFmt w:val="decimal"/>
      <w:lvlText w:val="%7."/>
      <w:lvlJc w:val="left"/>
      <w:pPr>
        <w:ind w:left="5850" w:hanging="360"/>
      </w:pPr>
    </w:lvl>
    <w:lvl w:ilvl="7" w:tplc="04080019" w:tentative="1">
      <w:start w:val="1"/>
      <w:numFmt w:val="lowerLetter"/>
      <w:lvlText w:val="%8."/>
      <w:lvlJc w:val="left"/>
      <w:pPr>
        <w:ind w:left="6570" w:hanging="360"/>
      </w:pPr>
    </w:lvl>
    <w:lvl w:ilvl="8" w:tplc="0408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22F0"/>
    <w:rsid w:val="00091582"/>
    <w:rsid w:val="000D4EAD"/>
    <w:rsid w:val="001644A1"/>
    <w:rsid w:val="00164CEB"/>
    <w:rsid w:val="001710AD"/>
    <w:rsid w:val="001C03EC"/>
    <w:rsid w:val="001C4569"/>
    <w:rsid w:val="0021257A"/>
    <w:rsid w:val="002513F6"/>
    <w:rsid w:val="0028657E"/>
    <w:rsid w:val="002D04D3"/>
    <w:rsid w:val="00352254"/>
    <w:rsid w:val="00376534"/>
    <w:rsid w:val="003D6B5C"/>
    <w:rsid w:val="00407BFD"/>
    <w:rsid w:val="00410865"/>
    <w:rsid w:val="004479B2"/>
    <w:rsid w:val="004776AC"/>
    <w:rsid w:val="004A16FA"/>
    <w:rsid w:val="004E0A71"/>
    <w:rsid w:val="005176C8"/>
    <w:rsid w:val="005308DC"/>
    <w:rsid w:val="00545F2F"/>
    <w:rsid w:val="0056740C"/>
    <w:rsid w:val="005764BB"/>
    <w:rsid w:val="00595E1B"/>
    <w:rsid w:val="00652F81"/>
    <w:rsid w:val="006D3B35"/>
    <w:rsid w:val="00711597"/>
    <w:rsid w:val="007675FE"/>
    <w:rsid w:val="00786C67"/>
    <w:rsid w:val="007B4303"/>
    <w:rsid w:val="0087153B"/>
    <w:rsid w:val="008810FA"/>
    <w:rsid w:val="008A068B"/>
    <w:rsid w:val="008C7205"/>
    <w:rsid w:val="008E4F0A"/>
    <w:rsid w:val="00925C4A"/>
    <w:rsid w:val="00950992"/>
    <w:rsid w:val="00965B47"/>
    <w:rsid w:val="00975B5D"/>
    <w:rsid w:val="009B6AC2"/>
    <w:rsid w:val="00A479F1"/>
    <w:rsid w:val="00AB15B2"/>
    <w:rsid w:val="00AB2FF3"/>
    <w:rsid w:val="00B34F57"/>
    <w:rsid w:val="00B53617"/>
    <w:rsid w:val="00B722F0"/>
    <w:rsid w:val="00BD3EEC"/>
    <w:rsid w:val="00BE7D1D"/>
    <w:rsid w:val="00BF256B"/>
    <w:rsid w:val="00BF5FB4"/>
    <w:rsid w:val="00C446A9"/>
    <w:rsid w:val="00CB7447"/>
    <w:rsid w:val="00D05346"/>
    <w:rsid w:val="00D3361F"/>
    <w:rsid w:val="00D62759"/>
    <w:rsid w:val="00D82514"/>
    <w:rsid w:val="00DD5978"/>
    <w:rsid w:val="00E10979"/>
    <w:rsid w:val="00E8629B"/>
    <w:rsid w:val="00EA79B5"/>
    <w:rsid w:val="00F031E4"/>
    <w:rsid w:val="00F51E44"/>
    <w:rsid w:val="00F64DC2"/>
    <w:rsid w:val="00F933B7"/>
    <w:rsid w:val="00FB21CE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F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F031E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031E4"/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cp:lastPrinted>2025-07-17T08:00:00Z</cp:lastPrinted>
  <dcterms:created xsi:type="dcterms:W3CDTF">2026-09-03T07:22:00Z</dcterms:created>
  <dcterms:modified xsi:type="dcterms:W3CDTF">2026-09-03T07:28:00Z</dcterms:modified>
</cp:coreProperties>
</file>