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FBE" w:rsidRPr="00050873" w:rsidRDefault="00FC6FBE" w:rsidP="00FC6FBE">
      <w:pPr>
        <w:spacing w:after="0" w:line="240" w:lineRule="auto"/>
        <w:ind w:right="-340"/>
        <w:rPr>
          <w:rFonts w:cstheme="minorHAnsi"/>
          <w:b/>
          <w:bCs/>
        </w:rPr>
      </w:pPr>
      <w:r w:rsidRPr="00050873">
        <w:rPr>
          <w:rFonts w:cstheme="minorHAnsi"/>
          <w:b/>
          <w:bCs/>
        </w:rPr>
        <w:t>Τεχνικές Προδιαγραφές</w:t>
      </w:r>
    </w:p>
    <w:p w:rsidR="00FC6FBE" w:rsidRPr="00050873" w:rsidRDefault="00FC6FBE" w:rsidP="00FC6FBE">
      <w:pPr>
        <w:spacing w:after="0" w:line="240" w:lineRule="auto"/>
        <w:ind w:right="-340"/>
        <w:rPr>
          <w:rFonts w:cstheme="minorHAnsi"/>
          <w:b/>
          <w:bCs/>
        </w:rPr>
      </w:pPr>
      <w:r w:rsidRPr="00050873">
        <w:rPr>
          <w:rFonts w:cstheme="minorHAnsi"/>
          <w:b/>
          <w:bCs/>
        </w:rPr>
        <w:t xml:space="preserve"> Καπάκια μιας χρήσης για μπουκαλάκια παστερίωσης συμβατά με συσκευή σφράγισης</w:t>
      </w:r>
    </w:p>
    <w:p w:rsidR="00FC6FBE" w:rsidRPr="00050873" w:rsidRDefault="00FC6FBE" w:rsidP="00FC6FBE">
      <w:pPr>
        <w:spacing w:after="0" w:line="240" w:lineRule="auto"/>
        <w:ind w:right="-340"/>
        <w:rPr>
          <w:rFonts w:cstheme="minorHAnsi"/>
          <w:b/>
          <w:bCs/>
        </w:rPr>
      </w:pPr>
    </w:p>
    <w:p w:rsidR="00FC6FBE" w:rsidRPr="00050873" w:rsidRDefault="00FC6FBE" w:rsidP="00FC6FBE">
      <w:pPr>
        <w:spacing w:after="0" w:line="240" w:lineRule="auto"/>
        <w:ind w:right="-340"/>
        <w:rPr>
          <w:rFonts w:cstheme="minorHAnsi"/>
          <w:b/>
          <w:bCs/>
        </w:rPr>
      </w:pPr>
    </w:p>
    <w:p w:rsidR="00FC6FBE" w:rsidRPr="00050873" w:rsidRDefault="00FC6FBE" w:rsidP="00FC6FBE">
      <w:pPr>
        <w:pStyle w:val="a5"/>
        <w:numPr>
          <w:ilvl w:val="0"/>
          <w:numId w:val="1"/>
        </w:numPr>
        <w:spacing w:after="0" w:line="240" w:lineRule="auto"/>
        <w:ind w:right="-340"/>
        <w:rPr>
          <w:rFonts w:cstheme="minorHAnsi"/>
          <w:bCs/>
        </w:rPr>
      </w:pPr>
      <w:r w:rsidRPr="00050873">
        <w:rPr>
          <w:rFonts w:cstheme="minorHAnsi"/>
          <w:bCs/>
        </w:rPr>
        <w:t>Καπάκια μιας χρήσης για σφράγιση μπουκαλιών μιας χρήσης ή πολλαπλών χρήσεων που χρησιμοποιούνται για την παστερίωση μητρικού γάλακτος.</w:t>
      </w:r>
    </w:p>
    <w:p w:rsidR="00FC6FBE" w:rsidRPr="00050873" w:rsidRDefault="00FC6FBE" w:rsidP="00FC6FBE">
      <w:pPr>
        <w:spacing w:after="0" w:line="240" w:lineRule="auto"/>
        <w:ind w:right="-340"/>
        <w:rPr>
          <w:rFonts w:cstheme="minorHAnsi"/>
          <w:bCs/>
        </w:rPr>
      </w:pPr>
    </w:p>
    <w:p w:rsidR="00FC6FBE" w:rsidRPr="00050873" w:rsidRDefault="00FC6FBE" w:rsidP="00FC6FBE">
      <w:pPr>
        <w:pStyle w:val="a5"/>
        <w:numPr>
          <w:ilvl w:val="0"/>
          <w:numId w:val="1"/>
        </w:numPr>
        <w:spacing w:after="0" w:line="240" w:lineRule="auto"/>
        <w:ind w:right="-340"/>
        <w:rPr>
          <w:rFonts w:cstheme="minorHAnsi"/>
          <w:bCs/>
        </w:rPr>
      </w:pPr>
      <w:r w:rsidRPr="00050873">
        <w:rPr>
          <w:rFonts w:cstheme="minorHAnsi"/>
          <w:bCs/>
        </w:rPr>
        <w:t xml:space="preserve">Να είναι πλήρως συμβατά με την συσκευή σφράγισης του Νοσοκομείου </w:t>
      </w:r>
      <w:r w:rsidRPr="00050873">
        <w:rPr>
          <w:rFonts w:cstheme="minorHAnsi"/>
          <w:bCs/>
          <w:lang w:val="en-US"/>
        </w:rPr>
        <w:t>ICS</w:t>
      </w:r>
      <w:r w:rsidRPr="00050873">
        <w:rPr>
          <w:rFonts w:cstheme="minorHAnsi"/>
          <w:bCs/>
        </w:rPr>
        <w:t xml:space="preserve"> 600. </w:t>
      </w:r>
    </w:p>
    <w:p w:rsidR="00FC6FBE" w:rsidRPr="00050873" w:rsidRDefault="00FC6FBE" w:rsidP="00FC6FBE">
      <w:pPr>
        <w:pStyle w:val="a5"/>
        <w:spacing w:after="0" w:line="240" w:lineRule="auto"/>
        <w:ind w:right="-340"/>
        <w:rPr>
          <w:rFonts w:cstheme="minorHAnsi"/>
          <w:bCs/>
        </w:rPr>
      </w:pPr>
    </w:p>
    <w:p w:rsidR="00FC6FBE" w:rsidRPr="00050873" w:rsidRDefault="00FC6FBE" w:rsidP="00FC6FBE">
      <w:pPr>
        <w:pStyle w:val="a5"/>
        <w:numPr>
          <w:ilvl w:val="0"/>
          <w:numId w:val="1"/>
        </w:numPr>
        <w:spacing w:after="0" w:line="240" w:lineRule="auto"/>
        <w:ind w:right="-340"/>
        <w:rPr>
          <w:rFonts w:cstheme="minorHAnsi"/>
          <w:bCs/>
        </w:rPr>
      </w:pPr>
      <w:r w:rsidRPr="00050873">
        <w:rPr>
          <w:rFonts w:cstheme="minorHAnsi"/>
          <w:bCs/>
        </w:rPr>
        <w:t xml:space="preserve">Να είναι κατασκευασμένα από </w:t>
      </w:r>
      <w:proofErr w:type="spellStart"/>
      <w:r w:rsidRPr="00050873">
        <w:rPr>
          <w:rFonts w:cstheme="minorHAnsi"/>
          <w:bCs/>
        </w:rPr>
        <w:t>συμπολυμερές</w:t>
      </w:r>
      <w:proofErr w:type="spellEnd"/>
      <w:r w:rsidRPr="00050873">
        <w:rPr>
          <w:rFonts w:cstheme="minorHAnsi"/>
          <w:bCs/>
        </w:rPr>
        <w:t xml:space="preserve"> πολυπροπυλένιο και υλικά που συμμορφώνονται πλήρως με τις Οδηγίες ΕΕ 10/2011 – ΕΕ 2020/1245 «Πλαστικά υλικά και αντικείμενα που προορίζονται να έρθουν σε επαφή με τρόφιμα»</w:t>
      </w:r>
    </w:p>
    <w:p w:rsidR="00FC6FBE" w:rsidRPr="00050873" w:rsidRDefault="00FC6FBE" w:rsidP="00FC6FBE">
      <w:pPr>
        <w:pStyle w:val="a5"/>
        <w:spacing w:after="0" w:line="240" w:lineRule="auto"/>
        <w:ind w:right="-340"/>
        <w:rPr>
          <w:rFonts w:cstheme="minorHAnsi"/>
          <w:bCs/>
        </w:rPr>
      </w:pPr>
    </w:p>
    <w:p w:rsidR="00FC6FBE" w:rsidRPr="00050873" w:rsidRDefault="00FC6FBE" w:rsidP="00FC6FBE">
      <w:pPr>
        <w:pStyle w:val="a5"/>
        <w:numPr>
          <w:ilvl w:val="0"/>
          <w:numId w:val="1"/>
        </w:numPr>
        <w:spacing w:after="0" w:line="240" w:lineRule="auto"/>
        <w:ind w:right="-340"/>
        <w:rPr>
          <w:rFonts w:cstheme="minorHAnsi"/>
          <w:bCs/>
        </w:rPr>
      </w:pPr>
      <w:r w:rsidRPr="00050873">
        <w:rPr>
          <w:rFonts w:cstheme="minorHAnsi"/>
          <w:bCs/>
        </w:rPr>
        <w:t xml:space="preserve"> Να περιλαμβάνουν στο εσωτερικό τους ειδικό φύλλο αλουμινίου για την σφράγιση του μπουκαλιού και προστασία από διαρροές κατά την παστερίωση ή μεταφορά.</w:t>
      </w:r>
    </w:p>
    <w:p w:rsidR="00FC6FBE" w:rsidRPr="00050873" w:rsidRDefault="00FC6FBE" w:rsidP="00FC6FBE">
      <w:pPr>
        <w:pStyle w:val="a5"/>
        <w:spacing w:after="0" w:line="240" w:lineRule="auto"/>
        <w:ind w:right="-340"/>
        <w:rPr>
          <w:rFonts w:cstheme="minorHAnsi"/>
          <w:bCs/>
        </w:rPr>
      </w:pPr>
    </w:p>
    <w:p w:rsidR="00FC6FBE" w:rsidRPr="00050873" w:rsidRDefault="00FC6FBE" w:rsidP="00FC6FBE">
      <w:pPr>
        <w:pStyle w:val="a5"/>
        <w:numPr>
          <w:ilvl w:val="0"/>
          <w:numId w:val="1"/>
        </w:numPr>
        <w:spacing w:after="0" w:line="240" w:lineRule="auto"/>
        <w:ind w:right="-340"/>
        <w:rPr>
          <w:rFonts w:cstheme="minorHAnsi"/>
          <w:bCs/>
        </w:rPr>
      </w:pPr>
      <w:r w:rsidRPr="00050873">
        <w:rPr>
          <w:rFonts w:cstheme="minorHAnsi"/>
          <w:bCs/>
        </w:rPr>
        <w:t xml:space="preserve">Το </w:t>
      </w:r>
      <w:proofErr w:type="spellStart"/>
      <w:r w:rsidRPr="00050873">
        <w:rPr>
          <w:rFonts w:cstheme="minorHAnsi"/>
          <w:bCs/>
        </w:rPr>
        <w:t>αλουμινόφυλλο</w:t>
      </w:r>
      <w:proofErr w:type="spellEnd"/>
      <w:r w:rsidRPr="00050873">
        <w:rPr>
          <w:rFonts w:cstheme="minorHAnsi"/>
          <w:bCs/>
        </w:rPr>
        <w:t xml:space="preserve"> να είναι ειδικά σχεδιασμένο ώστε να σφραγίζει και τον λαιμό του μπουκαλιού. Με αυτό τον τρόπο, κατά το άνοιγμα, αποφεύγεται τυχόν επαφή με τον λαιμό για μέγιστη υγιεινή και ασφάλεια.</w:t>
      </w:r>
    </w:p>
    <w:p w:rsidR="00FC6FBE" w:rsidRPr="00050873" w:rsidRDefault="00FC6FBE" w:rsidP="00FC6FBE">
      <w:pPr>
        <w:pStyle w:val="a5"/>
        <w:spacing w:after="0" w:line="240" w:lineRule="auto"/>
        <w:ind w:right="-340"/>
        <w:rPr>
          <w:rFonts w:cstheme="minorHAnsi"/>
          <w:bCs/>
        </w:rPr>
      </w:pPr>
    </w:p>
    <w:p w:rsidR="00FC6FBE" w:rsidRPr="00050873" w:rsidRDefault="00FC6FBE" w:rsidP="00FC6FBE">
      <w:pPr>
        <w:pStyle w:val="a5"/>
        <w:numPr>
          <w:ilvl w:val="0"/>
          <w:numId w:val="1"/>
        </w:numPr>
        <w:spacing w:after="0" w:line="240" w:lineRule="auto"/>
        <w:ind w:right="-340"/>
        <w:rPr>
          <w:rFonts w:cstheme="minorHAnsi"/>
          <w:bCs/>
        </w:rPr>
      </w:pPr>
      <w:r w:rsidRPr="00050873">
        <w:rPr>
          <w:rFonts w:cstheme="minorHAnsi"/>
          <w:bCs/>
        </w:rPr>
        <w:t>Τα καπάκια να περιλαμβάνονται σε ειδικό αποστειρωμένο σακουλάκι σε συσκευασίες των 25τμχ.</w:t>
      </w:r>
    </w:p>
    <w:p w:rsidR="00FC6FBE" w:rsidRPr="00050873" w:rsidRDefault="00FC6FBE" w:rsidP="00FC6FBE">
      <w:pPr>
        <w:pStyle w:val="a5"/>
        <w:numPr>
          <w:ilvl w:val="0"/>
          <w:numId w:val="1"/>
        </w:numPr>
        <w:spacing w:after="0" w:line="240" w:lineRule="auto"/>
        <w:ind w:right="-340"/>
        <w:rPr>
          <w:rFonts w:cstheme="minorHAnsi"/>
          <w:bCs/>
        </w:rPr>
      </w:pPr>
      <w:r w:rsidRPr="00050873">
        <w:rPr>
          <w:rFonts w:cstheme="minorHAnsi"/>
          <w:bCs/>
        </w:rPr>
        <w:t xml:space="preserve">Η προμηθεύτρια εταιρεία να είναι πιστοποιημένη κατά </w:t>
      </w:r>
      <w:r w:rsidRPr="00050873">
        <w:rPr>
          <w:rFonts w:cstheme="minorHAnsi"/>
          <w:bCs/>
          <w:lang w:val="en-US"/>
        </w:rPr>
        <w:t>ISO</w:t>
      </w:r>
      <w:r w:rsidRPr="00050873">
        <w:rPr>
          <w:rFonts w:cstheme="minorHAnsi"/>
          <w:bCs/>
        </w:rPr>
        <w:t xml:space="preserve"> 9001, </w:t>
      </w:r>
      <w:r w:rsidRPr="00050873">
        <w:rPr>
          <w:rFonts w:cstheme="minorHAnsi"/>
          <w:bCs/>
          <w:lang w:val="en-US"/>
        </w:rPr>
        <w:t>ISO</w:t>
      </w:r>
      <w:r w:rsidRPr="00050873">
        <w:rPr>
          <w:rFonts w:cstheme="minorHAnsi"/>
          <w:bCs/>
        </w:rPr>
        <w:t xml:space="preserve"> 13485, </w:t>
      </w:r>
      <w:r w:rsidRPr="00050873">
        <w:rPr>
          <w:rFonts w:cstheme="minorHAnsi"/>
          <w:bCs/>
          <w:lang w:val="en-US"/>
        </w:rPr>
        <w:t>ISO</w:t>
      </w:r>
      <w:r w:rsidRPr="00050873">
        <w:rPr>
          <w:rFonts w:cstheme="minorHAnsi"/>
          <w:bCs/>
        </w:rPr>
        <w:t xml:space="preserve"> 14001 και να διαθέτει Υπ. </w:t>
      </w:r>
      <w:proofErr w:type="spellStart"/>
      <w:r w:rsidRPr="00050873">
        <w:rPr>
          <w:rFonts w:cstheme="minorHAnsi"/>
          <w:bCs/>
        </w:rPr>
        <w:t>Αποφ</w:t>
      </w:r>
      <w:proofErr w:type="spellEnd"/>
      <w:r w:rsidRPr="00050873">
        <w:rPr>
          <w:rFonts w:cstheme="minorHAnsi"/>
          <w:bCs/>
        </w:rPr>
        <w:t>. ΔΥ8δ/1348</w:t>
      </w:r>
    </w:p>
    <w:p w:rsidR="005D1D6F" w:rsidRDefault="005D1D6F"/>
    <w:sectPr w:rsidR="005D1D6F" w:rsidSect="005D1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FD5" w:rsidRDefault="009C6FD5" w:rsidP="0039543D">
      <w:pPr>
        <w:spacing w:after="0" w:line="240" w:lineRule="auto"/>
      </w:pPr>
      <w:r>
        <w:separator/>
      </w:r>
    </w:p>
  </w:endnote>
  <w:endnote w:type="continuationSeparator" w:id="0">
    <w:p w:rsidR="009C6FD5" w:rsidRDefault="009C6FD5" w:rsidP="0039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FD5" w:rsidRDefault="009C6FD5" w:rsidP="0039543D">
      <w:pPr>
        <w:spacing w:after="0" w:line="240" w:lineRule="auto"/>
      </w:pPr>
      <w:r>
        <w:separator/>
      </w:r>
    </w:p>
  </w:footnote>
  <w:footnote w:type="continuationSeparator" w:id="0">
    <w:p w:rsidR="009C6FD5" w:rsidRDefault="009C6FD5" w:rsidP="00395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706BC"/>
    <w:multiLevelType w:val="hybridMultilevel"/>
    <w:tmpl w:val="DA663D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43D"/>
    <w:rsid w:val="0039543D"/>
    <w:rsid w:val="005D1D6F"/>
    <w:rsid w:val="00842443"/>
    <w:rsid w:val="009C6FD5"/>
    <w:rsid w:val="00EC78AD"/>
    <w:rsid w:val="00FC6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54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39543D"/>
  </w:style>
  <w:style w:type="paragraph" w:styleId="a4">
    <w:name w:val="footer"/>
    <w:basedOn w:val="a"/>
    <w:link w:val="Char0"/>
    <w:uiPriority w:val="99"/>
    <w:semiHidden/>
    <w:unhideWhenUsed/>
    <w:rsid w:val="003954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39543D"/>
  </w:style>
  <w:style w:type="paragraph" w:styleId="a5">
    <w:name w:val="List Paragraph"/>
    <w:basedOn w:val="a"/>
    <w:uiPriority w:val="34"/>
    <w:qFormat/>
    <w:rsid w:val="00FC6F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922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ΙΤ</dc:creator>
  <cp:lastModifiedBy>ΙΤ</cp:lastModifiedBy>
  <cp:revision>2</cp:revision>
  <dcterms:created xsi:type="dcterms:W3CDTF">2026-06-11T09:29:00Z</dcterms:created>
  <dcterms:modified xsi:type="dcterms:W3CDTF">2026-06-11T09:29:00Z</dcterms:modified>
</cp:coreProperties>
</file>