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34" w:rsidRPr="0038261E" w:rsidRDefault="00FA7134" w:rsidP="00FA7134">
      <w:pPr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38261E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Γάντια εξεταστικά </w:t>
      </w:r>
      <w:r w:rsidRPr="0038261E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highlight w:val="yellow"/>
        </w:rPr>
        <w:t>μη αποστειρωμένα</w:t>
      </w:r>
      <w:r w:rsidRPr="0038261E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 , χωρίς πούδρα, </w:t>
      </w:r>
      <w:proofErr w:type="spellStart"/>
      <w:r w:rsidRPr="0038261E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νιτριλίου</w:t>
      </w:r>
      <w:proofErr w:type="spellEnd"/>
    </w:p>
    <w:p w:rsidR="00FA7134" w:rsidRPr="0038261E" w:rsidRDefault="00FA7134" w:rsidP="00FA7134">
      <w:pPr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4C177B" w:rsidRPr="0038261E" w:rsidRDefault="004C177B" w:rsidP="004C177B">
      <w:pPr>
        <w:jc w:val="both"/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</w:pPr>
      <w:r w:rsidRPr="0038261E"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  <w:t>ΤΕΧΝΙΚΕΣ ΠΡΟΔΙΑΓΡΑΦΕΣ</w:t>
      </w:r>
    </w:p>
    <w:p w:rsidR="003C5EC0" w:rsidRPr="0038261E" w:rsidRDefault="003C5EC0" w:rsidP="004C177B">
      <w:pPr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Από 100% συνθετικό υλικό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Νιτριλίου</w:t>
      </w:r>
      <w:proofErr w:type="spellEnd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, χωρίς πούδρα για χρήση από άτομα με αλλεργία στο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latex</w:t>
      </w:r>
      <w:proofErr w:type="spellEnd"/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και διαχείριση χημικών παραγόντων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Κατάλληλα για επικίνδυνα χημικά περιβάλλοντα εργασίας . ( Πρότυπο EN 374 2,3 :2003 ) Να αναφέρονται οι χημικοί παράγοντες ως προς τους οποίους έχουν ελεγχθεί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Να πληρούν τα πρότυπα ΕΝ 455-1:2000, ΕΝ 455-2:2009+Α2:2013 , ΕΝ 455-3:2006 ΕΝ: 455- 4:2009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Με πιστοποίηση CE και τον αριθμό του κοινοποιημένου Οργανισμού 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Συσκευασία και σήμανση σύμφωνα με το πρότυπο </w:t>
      </w:r>
      <w:r w:rsidRPr="0038261E"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  <w:t xml:space="preserve">ISO 15223:2016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Να αναγράφεται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ΕΝ 374 2,3, .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Αποστολή δείγματος στο στάδιο αξιολόγησης (όχι αποστολή μεμονωμένων γαντιών αλλά σε κλειστή συσκευασία). Να προσφέρονται σε μεγέθη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Small</w:t>
      </w:r>
      <w:proofErr w:type="spellEnd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.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Medium</w:t>
      </w:r>
      <w:proofErr w:type="spellEnd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,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Large</w:t>
      </w:r>
      <w:proofErr w:type="spellEnd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, X-Large</w:t>
      </w:r>
    </w:p>
    <w:p w:rsidR="007D0F46" w:rsidRPr="000C6163" w:rsidRDefault="007D0F46" w:rsidP="003C5EC0">
      <w:pPr>
        <w:jc w:val="both"/>
        <w:rPr>
          <w:color w:val="000000" w:themeColor="text1"/>
          <w:sz w:val="24"/>
          <w:szCs w:val="24"/>
        </w:rPr>
      </w:pPr>
    </w:p>
    <w:sectPr w:rsidR="007D0F46" w:rsidRPr="000C6163" w:rsidSect="007D0F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F7D71"/>
    <w:multiLevelType w:val="hybridMultilevel"/>
    <w:tmpl w:val="5A4C6A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316A7F"/>
    <w:rsid w:val="000C6163"/>
    <w:rsid w:val="00255250"/>
    <w:rsid w:val="00316A7F"/>
    <w:rsid w:val="0038261E"/>
    <w:rsid w:val="003C5EC0"/>
    <w:rsid w:val="004C177B"/>
    <w:rsid w:val="00550D79"/>
    <w:rsid w:val="007D0F46"/>
    <w:rsid w:val="00872CAB"/>
    <w:rsid w:val="00953AF6"/>
    <w:rsid w:val="00AC1FF8"/>
    <w:rsid w:val="00DF715F"/>
    <w:rsid w:val="00E23D7F"/>
    <w:rsid w:val="00FA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7</cp:revision>
  <dcterms:created xsi:type="dcterms:W3CDTF">2021-09-17T08:33:00Z</dcterms:created>
  <dcterms:modified xsi:type="dcterms:W3CDTF">2021-09-22T08:55:00Z</dcterms:modified>
</cp:coreProperties>
</file>