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B7" w:rsidRPr="00112F5A" w:rsidRDefault="006C6CB7" w:rsidP="006C6CB7">
      <w:pPr>
        <w:jc w:val="both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  <w:r w:rsidRPr="00112F5A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 xml:space="preserve">Γάντια εξεταστικά </w:t>
      </w:r>
      <w:r w:rsidRPr="00112F5A">
        <w:rPr>
          <w:rFonts w:ascii="TimesNewRomanPS-BoldMT" w:hAnsi="TimesNewRomanPS-BoldMT" w:cs="TimesNewRomanPS-BoldMT"/>
          <w:b/>
          <w:bCs/>
          <w:color w:val="FF0000"/>
          <w:sz w:val="32"/>
          <w:szCs w:val="32"/>
          <w:highlight w:val="yellow"/>
        </w:rPr>
        <w:t>μη αποστειρωμένα</w:t>
      </w:r>
      <w:r w:rsidRPr="00112F5A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 xml:space="preserve">, χωρίς πούδρα, </w:t>
      </w:r>
      <w:proofErr w:type="spellStart"/>
      <w:r w:rsidRPr="00112F5A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νιτριλίου</w:t>
      </w:r>
      <w:proofErr w:type="spellEnd"/>
      <w:r w:rsidRPr="00112F5A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 xml:space="preserve"> με μακριά μανσέτα</w:t>
      </w:r>
    </w:p>
    <w:p w:rsidR="006C6CB7" w:rsidRPr="00112F5A" w:rsidRDefault="006C6CB7" w:rsidP="006C6CB7">
      <w:pPr>
        <w:jc w:val="both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B30C9C" w:rsidRPr="00112F5A" w:rsidRDefault="00B30C9C" w:rsidP="00B30C9C">
      <w:pPr>
        <w:jc w:val="both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112F5A">
        <w:rPr>
          <w:rFonts w:ascii="TimesNewRomanPS-BoldMT" w:hAnsi="TimesNewRomanPS-BoldMT" w:cs="TimesNewRomanPS-BoldMT"/>
          <w:b/>
          <w:bCs/>
          <w:sz w:val="32"/>
          <w:szCs w:val="32"/>
        </w:rPr>
        <w:t>ΤΕΧΝΙΚΕΣ ΠΡΟΔΙΑΓΡΑΦΕΣ</w:t>
      </w:r>
    </w:p>
    <w:p w:rsidR="00B7285B" w:rsidRPr="00112F5A" w:rsidRDefault="00B7285B" w:rsidP="00B7285B">
      <w:pPr>
        <w:jc w:val="both"/>
        <w:rPr>
          <w:rFonts w:ascii="TimesNewRomanPS-BoldMT" w:hAnsi="TimesNewRomanPS-BoldMT" w:cs="TimesNewRomanPS-BoldMT"/>
          <w:b/>
          <w:bCs/>
          <w:color w:val="000000" w:themeColor="text1"/>
          <w:sz w:val="32"/>
          <w:szCs w:val="32"/>
        </w:rPr>
      </w:pPr>
    </w:p>
    <w:p w:rsidR="00B7285B" w:rsidRPr="00112F5A" w:rsidRDefault="00B7285B" w:rsidP="00112F5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112F5A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112F5A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Από 100% συνθετικό </w:t>
      </w:r>
      <w:proofErr w:type="spellStart"/>
      <w:r w:rsidRPr="00112F5A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νιτρίλιο</w:t>
      </w:r>
      <w:proofErr w:type="spellEnd"/>
      <w:r w:rsidRPr="00112F5A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 , χωρίς πούδρα κατάλληλα για επικίνδυνα περιβάλλοντα εργασίας με πιθανή έκθεση σε χημικούς και βιολογικούς παράγοντες</w:t>
      </w:r>
    </w:p>
    <w:p w:rsidR="00B7285B" w:rsidRPr="00C25EC2" w:rsidRDefault="00B7285B" w:rsidP="00B7285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B7285B" w:rsidRPr="00112F5A" w:rsidRDefault="00B7285B" w:rsidP="00112F5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112F5A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112F5A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Να έχουν μακριά μανσέτα, ολικό ελάχιστο μήκος γαντιού </w:t>
      </w:r>
      <w:r w:rsidRPr="00112F5A">
        <w:rPr>
          <w:rFonts w:ascii="TimesNewRomanPS-BoldMT" w:eastAsia="Wingdings-Regular" w:hAnsi="TimesNewRomanPS-BoldMT" w:cs="TimesNewRomanPS-BoldMT"/>
          <w:b/>
          <w:bCs/>
          <w:color w:val="000000" w:themeColor="text1"/>
          <w:sz w:val="24"/>
          <w:szCs w:val="24"/>
        </w:rPr>
        <w:t>40cm</w:t>
      </w:r>
    </w:p>
    <w:p w:rsidR="00B7285B" w:rsidRPr="00C25EC2" w:rsidRDefault="00B7285B" w:rsidP="00B7285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B7285B" w:rsidRPr="00112F5A" w:rsidRDefault="00B7285B" w:rsidP="00112F5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112F5A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proofErr w:type="spellStart"/>
      <w:r w:rsidRPr="00112F5A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Nα</w:t>
      </w:r>
      <w:proofErr w:type="spellEnd"/>
      <w:r w:rsidRPr="00112F5A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 πληρούν τα πρότυπα ΕΝ 455 1-2-3 και ΕΝ 374 (</w:t>
      </w:r>
      <w:proofErr w:type="spellStart"/>
      <w:r w:rsidRPr="00112F5A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parts</w:t>
      </w:r>
      <w:proofErr w:type="spellEnd"/>
      <w:r w:rsidRPr="00112F5A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 1-2-3-4)</w:t>
      </w:r>
    </w:p>
    <w:p w:rsidR="00B7285B" w:rsidRPr="00C25EC2" w:rsidRDefault="00B7285B" w:rsidP="00B7285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B7285B" w:rsidRPr="00112F5A" w:rsidRDefault="00B7285B" w:rsidP="00112F5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112F5A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112F5A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Ανθεκτικά κατά τη χρήση (ΕΝ 388:2003)</w:t>
      </w:r>
    </w:p>
    <w:p w:rsidR="00B7285B" w:rsidRPr="00C25EC2" w:rsidRDefault="00B7285B" w:rsidP="00B7285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B7285B" w:rsidRPr="00112F5A" w:rsidRDefault="00B7285B" w:rsidP="00112F5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112F5A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112F5A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Να είναι ΜΑΠ κατηγορίας ΙΙΙ (Κανονισμός ΕΕ/425) και να φέρουν CE κοινοποιημένου οργανισμού</w:t>
      </w:r>
    </w:p>
    <w:p w:rsidR="00B7285B" w:rsidRPr="00C25EC2" w:rsidRDefault="00B7285B" w:rsidP="00B7285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B7285B" w:rsidRPr="00112F5A" w:rsidRDefault="00B7285B" w:rsidP="00112F5A">
      <w:pPr>
        <w:pStyle w:val="a3"/>
        <w:numPr>
          <w:ilvl w:val="0"/>
          <w:numId w:val="1"/>
        </w:numPr>
        <w:jc w:val="both"/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</w:pPr>
      <w:r w:rsidRPr="00112F5A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112F5A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Να προσφέρονται σε μεγέθη </w:t>
      </w:r>
      <w:proofErr w:type="spellStart"/>
      <w:r w:rsidRPr="00112F5A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Small</w:t>
      </w:r>
      <w:proofErr w:type="spellEnd"/>
      <w:r w:rsidRPr="00112F5A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 -</w:t>
      </w:r>
      <w:proofErr w:type="spellStart"/>
      <w:r w:rsidRPr="00112F5A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Medium</w:t>
      </w:r>
      <w:proofErr w:type="spellEnd"/>
      <w:r w:rsidRPr="00112F5A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 -</w:t>
      </w:r>
      <w:proofErr w:type="spellStart"/>
      <w:r w:rsidRPr="00112F5A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Large</w:t>
      </w:r>
      <w:proofErr w:type="spellEnd"/>
      <w:r w:rsidRPr="00112F5A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. Να προσκομιστεί δείγμα σε όλα τα μεγέθη</w:t>
      </w:r>
    </w:p>
    <w:p w:rsidR="000C1DEB" w:rsidRPr="00C25EC2" w:rsidRDefault="000C1DEB" w:rsidP="00B7285B">
      <w:pPr>
        <w:jc w:val="both"/>
        <w:rPr>
          <w:color w:val="000000" w:themeColor="text1"/>
          <w:sz w:val="24"/>
          <w:szCs w:val="24"/>
        </w:rPr>
      </w:pPr>
    </w:p>
    <w:sectPr w:rsidR="000C1DEB" w:rsidRPr="00C25EC2" w:rsidSect="000C1D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A7B67"/>
    <w:multiLevelType w:val="hybridMultilevel"/>
    <w:tmpl w:val="D750D1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rsids>
    <w:rsidRoot w:val="00822813"/>
    <w:rsid w:val="000C1DEB"/>
    <w:rsid w:val="00112F5A"/>
    <w:rsid w:val="003065A8"/>
    <w:rsid w:val="00582748"/>
    <w:rsid w:val="006370EB"/>
    <w:rsid w:val="006C6CB7"/>
    <w:rsid w:val="00822813"/>
    <w:rsid w:val="00AA3DCB"/>
    <w:rsid w:val="00AA51C2"/>
    <w:rsid w:val="00B30C9C"/>
    <w:rsid w:val="00B7285B"/>
    <w:rsid w:val="00BE2C09"/>
    <w:rsid w:val="00C25EC2"/>
    <w:rsid w:val="00FA0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F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7</cp:revision>
  <dcterms:created xsi:type="dcterms:W3CDTF">2021-09-17T08:33:00Z</dcterms:created>
  <dcterms:modified xsi:type="dcterms:W3CDTF">2021-09-22T08:56:00Z</dcterms:modified>
</cp:coreProperties>
</file>