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AFF" w:rsidRPr="00DF2CA0" w:rsidRDefault="00DC7AFF" w:rsidP="00DC7AFF">
      <w:pPr>
        <w:rPr>
          <w:color w:val="FF0000"/>
          <w:sz w:val="32"/>
          <w:szCs w:val="32"/>
        </w:rPr>
      </w:pPr>
      <w:r w:rsidRPr="00DF2CA0">
        <w:rPr>
          <w:rFonts w:ascii="TimesNewRomanPS-BoldMT" w:hAnsi="TimesNewRomanPS-BoldMT" w:cs="TimesNewRomanPS-BoldMT"/>
          <w:b/>
          <w:bCs/>
          <w:color w:val="FF0000"/>
          <w:sz w:val="32"/>
          <w:szCs w:val="32"/>
        </w:rPr>
        <w:t>Χειρουργικά γάντια γενικής χειρουργικής με πούδρα</w:t>
      </w:r>
    </w:p>
    <w:p w:rsidR="00942BA9" w:rsidRPr="00DF2CA0" w:rsidRDefault="00942BA9" w:rsidP="00942BA9">
      <w:pPr>
        <w:jc w:val="both"/>
        <w:rPr>
          <w:rFonts w:ascii="TimesNewRomanPS-BoldMT" w:hAnsi="TimesNewRomanPS-BoldMT" w:cs="TimesNewRomanPS-BoldMT"/>
          <w:b/>
          <w:bCs/>
          <w:sz w:val="32"/>
          <w:szCs w:val="32"/>
        </w:rPr>
      </w:pPr>
      <w:r w:rsidRPr="00DF2CA0">
        <w:rPr>
          <w:rFonts w:ascii="TimesNewRomanPS-BoldMT" w:hAnsi="TimesNewRomanPS-BoldMT" w:cs="TimesNewRomanPS-BoldMT"/>
          <w:b/>
          <w:bCs/>
          <w:sz w:val="32"/>
          <w:szCs w:val="32"/>
        </w:rPr>
        <w:t>ΤΕΧΝΙΚΕΣ ΠΡΟΔΙΑΓΡΑΦΕΣ</w:t>
      </w:r>
    </w:p>
    <w:p w:rsidR="00DC7AFF" w:rsidRPr="00DF2CA0" w:rsidRDefault="00DC7AFF" w:rsidP="00DC7AFF">
      <w:pPr>
        <w:jc w:val="both"/>
        <w:rPr>
          <w:rFonts w:ascii="TimesNewRomanPS-BoldMT" w:hAnsi="TimesNewRomanPS-BoldMT" w:cs="TimesNewRomanPS-BoldMT"/>
          <w:b/>
          <w:bCs/>
          <w:sz w:val="32"/>
          <w:szCs w:val="32"/>
        </w:rPr>
      </w:pPr>
    </w:p>
    <w:p w:rsidR="00DC7AFF" w:rsidRPr="00DF2CA0" w:rsidRDefault="00DC7AFF" w:rsidP="00DF2CA0">
      <w:pPr>
        <w:pStyle w:val="a3"/>
        <w:numPr>
          <w:ilvl w:val="0"/>
          <w:numId w:val="1"/>
        </w:numPr>
        <w:autoSpaceDE w:val="0"/>
        <w:autoSpaceDN w:val="0"/>
        <w:adjustRightInd w:val="0"/>
        <w:spacing w:after="0" w:line="240" w:lineRule="auto"/>
        <w:jc w:val="both"/>
        <w:rPr>
          <w:rFonts w:ascii="TimesNewRomanPSMT" w:eastAsia="Wingdings-Regular" w:hAnsi="TimesNewRomanPSMT" w:cs="TimesNewRomanPSMT"/>
          <w:sz w:val="24"/>
          <w:szCs w:val="24"/>
        </w:rPr>
      </w:pPr>
      <w:r w:rsidRPr="00DF2CA0">
        <w:rPr>
          <w:rFonts w:ascii="Wingdings-Regular" w:eastAsia="Wingdings-Regular" w:cs="Wingdings-Regular"/>
          <w:sz w:val="24"/>
          <w:szCs w:val="24"/>
        </w:rPr>
        <w:t xml:space="preserve"> </w:t>
      </w:r>
      <w:r w:rsidRPr="00DF2CA0">
        <w:rPr>
          <w:rFonts w:ascii="TimesNewRomanPSMT" w:eastAsia="Wingdings-Regular" w:hAnsi="TimesNewRomanPSMT" w:cs="TimesNewRomanPSMT"/>
          <w:sz w:val="24"/>
          <w:szCs w:val="24"/>
        </w:rPr>
        <w:t xml:space="preserve">Να είναι κατασκευασμένα από φυσικό </w:t>
      </w:r>
      <w:proofErr w:type="spellStart"/>
      <w:r w:rsidRPr="00DF2CA0">
        <w:rPr>
          <w:rFonts w:ascii="TimesNewRomanPSMT" w:eastAsia="Wingdings-Regular" w:hAnsi="TimesNewRomanPSMT" w:cs="TimesNewRomanPSMT"/>
          <w:sz w:val="24"/>
          <w:szCs w:val="24"/>
        </w:rPr>
        <w:t>latex</w:t>
      </w:r>
      <w:proofErr w:type="spellEnd"/>
      <w:r w:rsidRPr="00DF2CA0">
        <w:rPr>
          <w:rFonts w:ascii="TimesNewRomanPSMT" w:eastAsia="Wingdings-Regular" w:hAnsi="TimesNewRomanPSMT" w:cs="TimesNewRomanPSMT"/>
          <w:sz w:val="24"/>
          <w:szCs w:val="24"/>
        </w:rPr>
        <w:t xml:space="preserve"> πολύ καλής ποιότητας</w:t>
      </w:r>
    </w:p>
    <w:p w:rsidR="00DC7AFF" w:rsidRPr="00DC7AFF" w:rsidRDefault="00DC7AFF" w:rsidP="00DC7AFF">
      <w:pPr>
        <w:autoSpaceDE w:val="0"/>
        <w:autoSpaceDN w:val="0"/>
        <w:adjustRightInd w:val="0"/>
        <w:spacing w:after="0" w:line="240" w:lineRule="auto"/>
        <w:jc w:val="both"/>
        <w:rPr>
          <w:rFonts w:ascii="TimesNewRomanPSMT" w:eastAsia="Wingdings-Regular" w:hAnsi="TimesNewRomanPSMT" w:cs="TimesNewRomanPSMT"/>
          <w:sz w:val="24"/>
          <w:szCs w:val="24"/>
        </w:rPr>
      </w:pPr>
    </w:p>
    <w:p w:rsidR="00DC7AFF" w:rsidRPr="00DF2CA0" w:rsidRDefault="00DC7AFF" w:rsidP="00DF2CA0">
      <w:pPr>
        <w:pStyle w:val="a3"/>
        <w:numPr>
          <w:ilvl w:val="0"/>
          <w:numId w:val="1"/>
        </w:numPr>
        <w:autoSpaceDE w:val="0"/>
        <w:autoSpaceDN w:val="0"/>
        <w:adjustRightInd w:val="0"/>
        <w:spacing w:after="0" w:line="240" w:lineRule="auto"/>
        <w:jc w:val="both"/>
        <w:rPr>
          <w:rFonts w:ascii="TimesNewRomanPSMT" w:eastAsia="Wingdings-Regular" w:hAnsi="TimesNewRomanPSMT" w:cs="TimesNewRomanPSMT"/>
          <w:sz w:val="24"/>
          <w:szCs w:val="24"/>
        </w:rPr>
      </w:pPr>
      <w:r w:rsidRPr="00DF2CA0">
        <w:rPr>
          <w:rFonts w:ascii="Wingdings-Regular" w:eastAsia="Wingdings-Regular" w:cs="Wingdings-Regular"/>
          <w:sz w:val="24"/>
          <w:szCs w:val="24"/>
        </w:rPr>
        <w:t xml:space="preserve"> </w:t>
      </w:r>
      <w:r w:rsidRPr="00DF2CA0">
        <w:rPr>
          <w:rFonts w:ascii="TimesNewRomanPSMT" w:eastAsia="Wingdings-Regular" w:hAnsi="TimesNewRomanPSMT" w:cs="TimesNewRomanPSMT"/>
          <w:sz w:val="24"/>
          <w:szCs w:val="24"/>
        </w:rPr>
        <w:t>Να έχουν ανατομικό σχήμα για σωστή εφαρμογή, μακριές μανσέτες οι οποίες να έχουν ενισχυμένο πάχος για καλύτερη συγκράτηση στο αντιβράχιο, για να αποφεύγεται η αναδίπλωση</w:t>
      </w:r>
    </w:p>
    <w:p w:rsidR="00DC7AFF" w:rsidRPr="00DC7AFF" w:rsidRDefault="00DC7AFF" w:rsidP="00DC7AFF">
      <w:pPr>
        <w:autoSpaceDE w:val="0"/>
        <w:autoSpaceDN w:val="0"/>
        <w:adjustRightInd w:val="0"/>
        <w:spacing w:after="0" w:line="240" w:lineRule="auto"/>
        <w:jc w:val="both"/>
        <w:rPr>
          <w:rFonts w:ascii="TimesNewRomanPSMT" w:eastAsia="Wingdings-Regular" w:hAnsi="TimesNewRomanPSMT" w:cs="TimesNewRomanPSMT"/>
          <w:sz w:val="24"/>
          <w:szCs w:val="24"/>
        </w:rPr>
      </w:pPr>
    </w:p>
    <w:p w:rsidR="00DC7AFF" w:rsidRPr="00DF2CA0" w:rsidRDefault="00DC7AFF" w:rsidP="00DF2CA0">
      <w:pPr>
        <w:pStyle w:val="a3"/>
        <w:numPr>
          <w:ilvl w:val="0"/>
          <w:numId w:val="1"/>
        </w:numPr>
        <w:autoSpaceDE w:val="0"/>
        <w:autoSpaceDN w:val="0"/>
        <w:adjustRightInd w:val="0"/>
        <w:spacing w:after="0" w:line="240" w:lineRule="auto"/>
        <w:jc w:val="both"/>
        <w:rPr>
          <w:rFonts w:ascii="TimesNewRomanPSMT" w:eastAsia="Wingdings-Regular" w:hAnsi="TimesNewRomanPSMT" w:cs="TimesNewRomanPSMT"/>
          <w:sz w:val="24"/>
          <w:szCs w:val="24"/>
        </w:rPr>
      </w:pPr>
      <w:r w:rsidRPr="00DF2CA0">
        <w:rPr>
          <w:rFonts w:ascii="Wingdings-Regular" w:eastAsia="Wingdings-Regular" w:cs="Wingdings-Regular"/>
          <w:sz w:val="24"/>
          <w:szCs w:val="24"/>
        </w:rPr>
        <w:t xml:space="preserve"> </w:t>
      </w:r>
      <w:r w:rsidRPr="00DF2CA0">
        <w:rPr>
          <w:rFonts w:ascii="TimesNewRomanPSMT" w:eastAsia="Wingdings-Regular" w:hAnsi="TimesNewRomanPSMT" w:cs="TimesNewRomanPSMT"/>
          <w:sz w:val="24"/>
          <w:szCs w:val="24"/>
        </w:rPr>
        <w:t>Να προσφέρονται σε όλα τα μεγέθη (</w:t>
      </w:r>
      <w:proofErr w:type="spellStart"/>
      <w:r w:rsidRPr="00DF2CA0">
        <w:rPr>
          <w:rFonts w:ascii="TimesNewRomanPSMT" w:eastAsia="Wingdings-Regular" w:hAnsi="TimesNewRomanPSMT" w:cs="TimesNewRomanPSMT"/>
          <w:sz w:val="24"/>
          <w:szCs w:val="24"/>
        </w:rPr>
        <w:t>Νο</w:t>
      </w:r>
      <w:proofErr w:type="spellEnd"/>
      <w:r w:rsidRPr="00DF2CA0">
        <w:rPr>
          <w:rFonts w:ascii="TimesNewRomanPSMT" w:eastAsia="Wingdings-Regular" w:hAnsi="TimesNewRomanPSMT" w:cs="TimesNewRomanPSMT"/>
          <w:sz w:val="24"/>
          <w:szCs w:val="24"/>
        </w:rPr>
        <w:t xml:space="preserve"> 6,5-8,5) με ολικό μήκος γαντιού 300 mm για κάθε μέγεθος, (μέγιστη επιτρεπόμενη απόκλιση ± 20mm)</w:t>
      </w:r>
    </w:p>
    <w:p w:rsidR="00DC7AFF" w:rsidRPr="00DC7AFF" w:rsidRDefault="00DC7AFF" w:rsidP="00DC7AFF">
      <w:pPr>
        <w:autoSpaceDE w:val="0"/>
        <w:autoSpaceDN w:val="0"/>
        <w:adjustRightInd w:val="0"/>
        <w:spacing w:after="0" w:line="240" w:lineRule="auto"/>
        <w:jc w:val="both"/>
        <w:rPr>
          <w:rFonts w:ascii="TimesNewRomanPSMT" w:eastAsia="Wingdings-Regular" w:hAnsi="TimesNewRomanPSMT" w:cs="TimesNewRomanPSMT"/>
          <w:sz w:val="24"/>
          <w:szCs w:val="24"/>
        </w:rPr>
      </w:pPr>
    </w:p>
    <w:p w:rsidR="00DC7AFF" w:rsidRPr="00DF2CA0" w:rsidRDefault="00DC7AFF" w:rsidP="00DF2CA0">
      <w:pPr>
        <w:pStyle w:val="a3"/>
        <w:numPr>
          <w:ilvl w:val="0"/>
          <w:numId w:val="1"/>
        </w:numPr>
        <w:autoSpaceDE w:val="0"/>
        <w:autoSpaceDN w:val="0"/>
        <w:adjustRightInd w:val="0"/>
        <w:spacing w:after="0" w:line="240" w:lineRule="auto"/>
        <w:jc w:val="both"/>
        <w:rPr>
          <w:rFonts w:ascii="TimesNewRomanPSMT" w:eastAsia="Wingdings-Regular" w:hAnsi="TimesNewRomanPSMT" w:cs="TimesNewRomanPSMT"/>
          <w:sz w:val="24"/>
          <w:szCs w:val="24"/>
        </w:rPr>
      </w:pPr>
      <w:r w:rsidRPr="00DF2CA0">
        <w:rPr>
          <w:rFonts w:ascii="Wingdings-Regular" w:eastAsia="Wingdings-Regular" w:cs="Wingdings-Regular"/>
          <w:sz w:val="24"/>
          <w:szCs w:val="24"/>
        </w:rPr>
        <w:t xml:space="preserve"> </w:t>
      </w:r>
      <w:r w:rsidR="004E588F">
        <w:rPr>
          <w:rFonts w:ascii="TimesNewRomanPSMT" w:eastAsia="Wingdings-Regular" w:hAnsi="TimesNewRomanPSMT" w:cs="TimesNewRomanPSMT"/>
          <w:sz w:val="24"/>
          <w:szCs w:val="24"/>
        </w:rPr>
        <w:t xml:space="preserve">Να είναι </w:t>
      </w:r>
      <w:proofErr w:type="spellStart"/>
      <w:r w:rsidR="004E588F">
        <w:rPr>
          <w:rFonts w:ascii="TimesNewRomanPSMT" w:eastAsia="Wingdings-Regular" w:hAnsi="TimesNewRomanPSMT" w:cs="TimesNewRomanPSMT"/>
          <w:sz w:val="24"/>
          <w:szCs w:val="24"/>
        </w:rPr>
        <w:t>προ</w:t>
      </w:r>
      <w:r w:rsidRPr="00DF2CA0">
        <w:rPr>
          <w:rFonts w:ascii="TimesNewRomanPSMT" w:eastAsia="Wingdings-Regular" w:hAnsi="TimesNewRomanPSMT" w:cs="TimesNewRomanPSMT"/>
          <w:sz w:val="24"/>
          <w:szCs w:val="24"/>
        </w:rPr>
        <w:t>πουδραρισμένα</w:t>
      </w:r>
      <w:proofErr w:type="spellEnd"/>
      <w:r w:rsidRPr="00DF2CA0">
        <w:rPr>
          <w:rFonts w:ascii="TimesNewRomanPSMT" w:eastAsia="Wingdings-Regular" w:hAnsi="TimesNewRomanPSMT" w:cs="TimesNewRomanPSMT"/>
          <w:sz w:val="24"/>
          <w:szCs w:val="24"/>
        </w:rPr>
        <w:t xml:space="preserve"> με βίο- </w:t>
      </w:r>
      <w:proofErr w:type="spellStart"/>
      <w:r w:rsidRPr="00DF2CA0">
        <w:rPr>
          <w:rFonts w:ascii="TimesNewRomanPSMT" w:eastAsia="Wingdings-Regular" w:hAnsi="TimesNewRomanPSMT" w:cs="TimesNewRomanPSMT"/>
          <w:sz w:val="24"/>
          <w:szCs w:val="24"/>
        </w:rPr>
        <w:t>απορροφήσιμο</w:t>
      </w:r>
      <w:proofErr w:type="spellEnd"/>
      <w:r w:rsidRPr="00DF2CA0">
        <w:rPr>
          <w:rFonts w:ascii="TimesNewRomanPSMT" w:eastAsia="Wingdings-Regular" w:hAnsi="TimesNewRomanPSMT" w:cs="TimesNewRomanPSMT"/>
          <w:sz w:val="24"/>
          <w:szCs w:val="24"/>
        </w:rPr>
        <w:t xml:space="preserve"> άμυλο (όχι πυριτικό μαγνήσιο)</w:t>
      </w:r>
    </w:p>
    <w:p w:rsidR="00DC7AFF" w:rsidRPr="00DC7AFF" w:rsidRDefault="00DC7AFF" w:rsidP="00DC7AFF">
      <w:pPr>
        <w:autoSpaceDE w:val="0"/>
        <w:autoSpaceDN w:val="0"/>
        <w:adjustRightInd w:val="0"/>
        <w:spacing w:after="0" w:line="240" w:lineRule="auto"/>
        <w:jc w:val="both"/>
        <w:rPr>
          <w:rFonts w:ascii="TimesNewRomanPSMT" w:eastAsia="Wingdings-Regular" w:hAnsi="TimesNewRomanPSMT" w:cs="TimesNewRomanPSMT"/>
          <w:sz w:val="24"/>
          <w:szCs w:val="24"/>
        </w:rPr>
      </w:pPr>
    </w:p>
    <w:p w:rsidR="00DC7AFF" w:rsidRPr="00DF2CA0" w:rsidRDefault="00DC7AFF" w:rsidP="00DF2CA0">
      <w:pPr>
        <w:pStyle w:val="a3"/>
        <w:numPr>
          <w:ilvl w:val="0"/>
          <w:numId w:val="1"/>
        </w:numPr>
        <w:autoSpaceDE w:val="0"/>
        <w:autoSpaceDN w:val="0"/>
        <w:adjustRightInd w:val="0"/>
        <w:spacing w:after="0" w:line="240" w:lineRule="auto"/>
        <w:jc w:val="both"/>
        <w:rPr>
          <w:rFonts w:ascii="TimesNewRomanPSMT" w:eastAsia="Wingdings-Regular" w:hAnsi="TimesNewRomanPSMT" w:cs="TimesNewRomanPSMT"/>
          <w:sz w:val="24"/>
          <w:szCs w:val="24"/>
        </w:rPr>
      </w:pPr>
      <w:r w:rsidRPr="00DF2CA0">
        <w:rPr>
          <w:rFonts w:ascii="Wingdings-Regular" w:eastAsia="Wingdings-Regular" w:cs="Wingdings-Regular"/>
          <w:sz w:val="24"/>
          <w:szCs w:val="24"/>
        </w:rPr>
        <w:t xml:space="preserve"> </w:t>
      </w:r>
      <w:r w:rsidRPr="00DF2CA0">
        <w:rPr>
          <w:rFonts w:ascii="TimesNewRomanPSMT" w:eastAsia="Wingdings-Regular" w:hAnsi="TimesNewRomanPSMT" w:cs="TimesNewRomanPSMT"/>
          <w:sz w:val="24"/>
          <w:szCs w:val="24"/>
        </w:rPr>
        <w:t>Να είναι αποστειρωμένα με 3ετή διάρκεια αποστείρωσης . Η διαδικασία της αποστείρωσης πρέπει να επικυρώνεται και να ελέγχεται σύμφωνα με τα εναρμονισμένα πρότυπα</w:t>
      </w:r>
    </w:p>
    <w:p w:rsidR="00DC7AFF" w:rsidRPr="00DC7AFF" w:rsidRDefault="00DC7AFF" w:rsidP="00DC7AFF">
      <w:pPr>
        <w:autoSpaceDE w:val="0"/>
        <w:autoSpaceDN w:val="0"/>
        <w:adjustRightInd w:val="0"/>
        <w:spacing w:after="0" w:line="240" w:lineRule="auto"/>
        <w:jc w:val="both"/>
        <w:rPr>
          <w:rFonts w:ascii="TimesNewRomanPSMT" w:eastAsia="Wingdings-Regular" w:hAnsi="TimesNewRomanPSMT" w:cs="TimesNewRomanPSMT"/>
          <w:sz w:val="24"/>
          <w:szCs w:val="24"/>
        </w:rPr>
      </w:pPr>
    </w:p>
    <w:p w:rsidR="00DC7AFF" w:rsidRPr="00DF2CA0" w:rsidRDefault="00DC7AFF" w:rsidP="00DF2CA0">
      <w:pPr>
        <w:pStyle w:val="a3"/>
        <w:numPr>
          <w:ilvl w:val="0"/>
          <w:numId w:val="1"/>
        </w:numPr>
        <w:autoSpaceDE w:val="0"/>
        <w:autoSpaceDN w:val="0"/>
        <w:adjustRightInd w:val="0"/>
        <w:spacing w:after="0" w:line="240" w:lineRule="auto"/>
        <w:jc w:val="both"/>
        <w:rPr>
          <w:rFonts w:ascii="TimesNewRomanPSMT" w:eastAsia="Wingdings-Regular" w:hAnsi="TimesNewRomanPSMT" w:cs="TimesNewRomanPSMT"/>
          <w:sz w:val="24"/>
          <w:szCs w:val="24"/>
        </w:rPr>
      </w:pPr>
      <w:r w:rsidRPr="00DF2CA0">
        <w:rPr>
          <w:rFonts w:ascii="TimesNewRomanPSMT" w:eastAsia="Wingdings-Regular" w:hAnsi="TimesNewRomanPSMT" w:cs="TimesNewRomanPSMT"/>
          <w:sz w:val="24"/>
          <w:szCs w:val="24"/>
        </w:rPr>
        <w:t>Τα προσφερόμενα γάντια να είναι πιστοποιημένα από κοινοποιημένο οργανισμό που βρίσκεται εγκαταστημένος και λειτουργεί νόμιμα στο έδαφος ενός από τα Κράτη Μέλη της Ευρωπαϊκής Ένωσης και να φέρουν σε ευκρινή θέση στη συσκευασία του ζεύγους γαντιών τη σήμανση CE και τον αριθμό αναγνώρισης του κοινοποιημένου οργανισμού</w:t>
      </w:r>
    </w:p>
    <w:p w:rsidR="00DC7AFF" w:rsidRPr="00DC7AFF" w:rsidRDefault="00DC7AFF" w:rsidP="00DC7AFF">
      <w:pPr>
        <w:autoSpaceDE w:val="0"/>
        <w:autoSpaceDN w:val="0"/>
        <w:adjustRightInd w:val="0"/>
        <w:spacing w:after="0" w:line="240" w:lineRule="auto"/>
        <w:jc w:val="both"/>
        <w:rPr>
          <w:rFonts w:ascii="TimesNewRomanPSMT" w:eastAsia="Wingdings-Regular" w:hAnsi="TimesNewRomanPSMT" w:cs="TimesNewRomanPSMT"/>
          <w:sz w:val="24"/>
          <w:szCs w:val="24"/>
        </w:rPr>
      </w:pPr>
    </w:p>
    <w:p w:rsidR="00DC7AFF" w:rsidRPr="00DF2CA0" w:rsidRDefault="00DC7AFF" w:rsidP="00DF2CA0">
      <w:pPr>
        <w:pStyle w:val="a3"/>
        <w:numPr>
          <w:ilvl w:val="0"/>
          <w:numId w:val="1"/>
        </w:numPr>
        <w:autoSpaceDE w:val="0"/>
        <w:autoSpaceDN w:val="0"/>
        <w:adjustRightInd w:val="0"/>
        <w:spacing w:after="0" w:line="240" w:lineRule="auto"/>
        <w:jc w:val="both"/>
        <w:rPr>
          <w:rFonts w:ascii="TimesNewRomanPSMT" w:eastAsia="Wingdings-Regular" w:hAnsi="TimesNewRomanPSMT" w:cs="TimesNewRomanPSMT"/>
          <w:sz w:val="24"/>
          <w:szCs w:val="24"/>
        </w:rPr>
      </w:pPr>
      <w:r w:rsidRPr="00DF2CA0">
        <w:rPr>
          <w:rFonts w:ascii="Wingdings-Regular" w:eastAsia="Wingdings-Regular" w:cs="Wingdings-Regular"/>
          <w:sz w:val="24"/>
          <w:szCs w:val="24"/>
        </w:rPr>
        <w:t xml:space="preserve"> </w:t>
      </w:r>
      <w:r w:rsidRPr="00DF2CA0">
        <w:rPr>
          <w:rFonts w:ascii="TimesNewRomanPSMT" w:eastAsia="Wingdings-Regular" w:hAnsi="TimesNewRomanPSMT" w:cs="TimesNewRomanPSMT"/>
          <w:sz w:val="24"/>
          <w:szCs w:val="24"/>
        </w:rPr>
        <w:t>Να αναγράφουν στη συσκευασία την ημερομηνία παραγωγής, τον τρόπο και τη λήξη της αποστείρωσης, τον αριθμό παρτίδας, τη διεύθυνση του εργοστασίου κατασκευής &amp; του αντιπροσώπου στην Ευρωπαϊκή Ένωση, και τη σήμανση CE με τον αριθμό του κοινοποιημένου οργανισμού πιστοποίησης</w:t>
      </w:r>
    </w:p>
    <w:p w:rsidR="00DC7AFF" w:rsidRPr="00DC7AFF" w:rsidRDefault="00DC7AFF" w:rsidP="00DC7AFF">
      <w:pPr>
        <w:autoSpaceDE w:val="0"/>
        <w:autoSpaceDN w:val="0"/>
        <w:adjustRightInd w:val="0"/>
        <w:spacing w:after="0" w:line="240" w:lineRule="auto"/>
        <w:jc w:val="both"/>
        <w:rPr>
          <w:rFonts w:ascii="TimesNewRomanPSMT" w:eastAsia="Wingdings-Regular" w:hAnsi="TimesNewRomanPSMT" w:cs="TimesNewRomanPSMT"/>
          <w:sz w:val="24"/>
          <w:szCs w:val="24"/>
        </w:rPr>
      </w:pPr>
    </w:p>
    <w:p w:rsidR="00DC7AFF" w:rsidRPr="00DF2CA0" w:rsidRDefault="00DC7AFF" w:rsidP="00DF2CA0">
      <w:pPr>
        <w:pStyle w:val="a3"/>
        <w:numPr>
          <w:ilvl w:val="0"/>
          <w:numId w:val="1"/>
        </w:numPr>
        <w:autoSpaceDE w:val="0"/>
        <w:autoSpaceDN w:val="0"/>
        <w:adjustRightInd w:val="0"/>
        <w:spacing w:after="0" w:line="240" w:lineRule="auto"/>
        <w:jc w:val="both"/>
        <w:rPr>
          <w:rFonts w:ascii="TimesNewRomanPSMT" w:eastAsia="Wingdings-Regular" w:hAnsi="TimesNewRomanPSMT" w:cs="TimesNewRomanPSMT"/>
          <w:sz w:val="24"/>
          <w:szCs w:val="24"/>
        </w:rPr>
      </w:pPr>
      <w:r w:rsidRPr="00DF2CA0">
        <w:rPr>
          <w:rFonts w:ascii="Wingdings-Regular" w:eastAsia="Wingdings-Regular" w:cs="Wingdings-Regular"/>
          <w:sz w:val="24"/>
          <w:szCs w:val="24"/>
        </w:rPr>
        <w:t xml:space="preserve"> </w:t>
      </w:r>
      <w:r w:rsidRPr="00DF2CA0">
        <w:rPr>
          <w:rFonts w:ascii="TimesNewRomanPSMT" w:eastAsia="Wingdings-Regular" w:hAnsi="TimesNewRomanPSMT" w:cs="TimesNewRomanPSMT"/>
          <w:sz w:val="24"/>
          <w:szCs w:val="24"/>
        </w:rPr>
        <w:t xml:space="preserve">Κάθε ζεύγος γαντιών να φέρει διπλή ανθεκτική συσκευασία ασφαλείας (εσωτερική σταθερή </w:t>
      </w:r>
      <w:proofErr w:type="spellStart"/>
      <w:r w:rsidRPr="00DF2CA0">
        <w:rPr>
          <w:rFonts w:ascii="TimesNewRomanPSMT" w:eastAsia="Wingdings-Regular" w:hAnsi="TimesNewRomanPSMT" w:cs="TimesNewRomanPSMT"/>
          <w:sz w:val="24"/>
          <w:szCs w:val="24"/>
        </w:rPr>
        <w:t>γαντοθήκη</w:t>
      </w:r>
      <w:proofErr w:type="spellEnd"/>
      <w:r w:rsidRPr="00DF2CA0">
        <w:rPr>
          <w:rFonts w:ascii="TimesNewRomanPSMT" w:eastAsia="Wingdings-Regular" w:hAnsi="TimesNewRomanPSMT" w:cs="TimesNewRomanPSMT"/>
          <w:sz w:val="24"/>
          <w:szCs w:val="24"/>
        </w:rPr>
        <w:t xml:space="preserve"> και εξωτερική αδιάβροχη θήκη).Να υπάρχει διάκριση δεξί -αριστερό και να αναγράφεται στην εσωτερική </w:t>
      </w:r>
      <w:proofErr w:type="spellStart"/>
      <w:r w:rsidRPr="00DF2CA0">
        <w:rPr>
          <w:rFonts w:ascii="TimesNewRomanPSMT" w:eastAsia="Wingdings-Regular" w:hAnsi="TimesNewRomanPSMT" w:cs="TimesNewRomanPSMT"/>
          <w:sz w:val="24"/>
          <w:szCs w:val="24"/>
        </w:rPr>
        <w:t>γαντοθήκη</w:t>
      </w:r>
      <w:proofErr w:type="spellEnd"/>
    </w:p>
    <w:p w:rsidR="00DC7AFF" w:rsidRPr="00DC7AFF" w:rsidRDefault="00DC7AFF" w:rsidP="00DC7AFF">
      <w:pPr>
        <w:autoSpaceDE w:val="0"/>
        <w:autoSpaceDN w:val="0"/>
        <w:adjustRightInd w:val="0"/>
        <w:spacing w:after="0" w:line="240" w:lineRule="auto"/>
        <w:jc w:val="both"/>
        <w:rPr>
          <w:rFonts w:ascii="TimesNewRomanPSMT" w:eastAsia="Wingdings-Regular" w:hAnsi="TimesNewRomanPSMT" w:cs="TimesNewRomanPSMT"/>
          <w:sz w:val="24"/>
          <w:szCs w:val="24"/>
        </w:rPr>
      </w:pPr>
    </w:p>
    <w:p w:rsidR="00DC7AFF" w:rsidRPr="004E588F" w:rsidRDefault="00DC7AFF" w:rsidP="004E588F">
      <w:pPr>
        <w:pStyle w:val="a3"/>
        <w:numPr>
          <w:ilvl w:val="0"/>
          <w:numId w:val="1"/>
        </w:numPr>
        <w:autoSpaceDE w:val="0"/>
        <w:autoSpaceDN w:val="0"/>
        <w:adjustRightInd w:val="0"/>
        <w:spacing w:after="0" w:line="240" w:lineRule="auto"/>
        <w:jc w:val="both"/>
        <w:rPr>
          <w:rFonts w:ascii="TimesNewRomanPSMT" w:eastAsia="Wingdings-Regular" w:hAnsi="TimesNewRomanPSMT" w:cs="TimesNewRomanPSMT"/>
          <w:sz w:val="24"/>
          <w:szCs w:val="24"/>
        </w:rPr>
      </w:pPr>
      <w:r w:rsidRPr="00DF2CA0">
        <w:rPr>
          <w:rFonts w:ascii="Wingdings-Regular" w:eastAsia="Wingdings-Regular" w:cs="Wingdings-Regular"/>
          <w:sz w:val="24"/>
          <w:szCs w:val="24"/>
        </w:rPr>
        <w:t xml:space="preserve"> </w:t>
      </w:r>
      <w:r w:rsidRPr="00DF2CA0">
        <w:rPr>
          <w:rFonts w:ascii="TimesNewRomanPSMT" w:eastAsia="Wingdings-Regular" w:hAnsi="TimesNewRomanPSMT" w:cs="TimesNewRomanPSMT"/>
          <w:sz w:val="24"/>
          <w:szCs w:val="24"/>
        </w:rPr>
        <w:t>Να πληρούν τα Ευρωπαϊκά πρότυπα ΕΝ 455-1 ως προς την ποιότητα κατασκευής , ΕΝ 455-2 ως προς την αντοχή και τις διαστάσεις και ΕΝ 455-3 ως προς την ασφάλεια από βιολογικούς κινδύνους (περιεκτικότητα σε πρωτεΐνη, χημικούς επιταχυντές) και το πρότυπο ΕΝ 374-2:2003 ως προς τη</w:t>
      </w:r>
      <w:r w:rsidR="004E588F">
        <w:rPr>
          <w:rFonts w:ascii="TimesNewRomanPSMT" w:eastAsia="Wingdings-Regular" w:hAnsi="TimesNewRomanPSMT" w:cs="TimesNewRomanPSMT"/>
          <w:sz w:val="24"/>
          <w:szCs w:val="24"/>
        </w:rPr>
        <w:t xml:space="preserve"> </w:t>
      </w:r>
      <w:r w:rsidRPr="004E588F">
        <w:rPr>
          <w:rFonts w:ascii="TimesNewRomanPSMT" w:eastAsia="Wingdings-Regular" w:hAnsi="TimesNewRomanPSMT" w:cs="TimesNewRomanPSMT"/>
          <w:sz w:val="24"/>
          <w:szCs w:val="24"/>
        </w:rPr>
        <w:t>διείσδυση μικροοργανισμών (</w:t>
      </w:r>
      <w:proofErr w:type="spellStart"/>
      <w:r w:rsidRPr="004E588F">
        <w:rPr>
          <w:rFonts w:ascii="TimesNewRomanPSMT" w:eastAsia="Wingdings-Regular" w:hAnsi="TimesNewRomanPSMT" w:cs="TimesNewRomanPSMT"/>
          <w:sz w:val="24"/>
          <w:szCs w:val="24"/>
        </w:rPr>
        <w:t>performance</w:t>
      </w:r>
      <w:proofErr w:type="spellEnd"/>
      <w:r w:rsidRPr="004E588F">
        <w:rPr>
          <w:rFonts w:ascii="TimesNewRomanPSMT" w:eastAsia="Wingdings-Regular" w:hAnsi="TimesNewRomanPSMT" w:cs="TimesNewRomanPSMT"/>
          <w:sz w:val="24"/>
          <w:szCs w:val="24"/>
        </w:rPr>
        <w:t xml:space="preserve"> </w:t>
      </w:r>
      <w:proofErr w:type="spellStart"/>
      <w:r w:rsidRPr="004E588F">
        <w:rPr>
          <w:rFonts w:ascii="TimesNewRomanPSMT" w:eastAsia="Wingdings-Regular" w:hAnsi="TimesNewRomanPSMT" w:cs="TimesNewRomanPSMT"/>
          <w:sz w:val="24"/>
          <w:szCs w:val="24"/>
        </w:rPr>
        <w:t>level</w:t>
      </w:r>
      <w:proofErr w:type="spellEnd"/>
      <w:r w:rsidRPr="004E588F">
        <w:rPr>
          <w:rFonts w:ascii="TimesNewRomanPSMT" w:eastAsia="Wingdings-Regular" w:hAnsi="TimesNewRomanPSMT" w:cs="TimesNewRomanPSMT"/>
          <w:sz w:val="24"/>
          <w:szCs w:val="24"/>
        </w:rPr>
        <w:t xml:space="preserve"> 3, AQL 0,65). Κάθε παρτίδα να συνοδεύεται από τα αποτελέσματα και τα πιστοποιητικά ελέγχου του κοινοποιημένου οργανισμού βάσει των απαιτήσεων των παραπάνω προτύπων </w:t>
      </w:r>
    </w:p>
    <w:p w:rsidR="00DC7AFF" w:rsidRPr="00DC7AFF" w:rsidRDefault="00DC7AFF" w:rsidP="00DC7AFF">
      <w:pPr>
        <w:autoSpaceDE w:val="0"/>
        <w:autoSpaceDN w:val="0"/>
        <w:adjustRightInd w:val="0"/>
        <w:spacing w:after="0" w:line="240" w:lineRule="auto"/>
        <w:jc w:val="both"/>
        <w:rPr>
          <w:rFonts w:ascii="TimesNewRomanPSMT" w:eastAsia="Wingdings-Regular" w:hAnsi="TimesNewRomanPSMT" w:cs="TimesNewRomanPSMT"/>
          <w:sz w:val="24"/>
          <w:szCs w:val="24"/>
        </w:rPr>
      </w:pPr>
    </w:p>
    <w:p w:rsidR="00DC7AFF" w:rsidRPr="00DF2CA0" w:rsidRDefault="00DC7AFF" w:rsidP="00DF2CA0">
      <w:pPr>
        <w:pStyle w:val="a3"/>
        <w:numPr>
          <w:ilvl w:val="0"/>
          <w:numId w:val="1"/>
        </w:numPr>
        <w:jc w:val="both"/>
        <w:rPr>
          <w:rFonts w:ascii="TimesNewRomanPS-BoldMT" w:hAnsi="TimesNewRomanPS-BoldMT" w:cs="TimesNewRomanPS-BoldMT"/>
          <w:b/>
          <w:bCs/>
          <w:sz w:val="24"/>
          <w:szCs w:val="24"/>
        </w:rPr>
      </w:pPr>
      <w:r w:rsidRPr="00DF2CA0">
        <w:rPr>
          <w:rFonts w:ascii="Wingdings-Regular" w:eastAsia="Wingdings-Regular" w:cs="Wingdings-Regular"/>
          <w:sz w:val="24"/>
          <w:szCs w:val="24"/>
        </w:rPr>
        <w:t xml:space="preserve"> </w:t>
      </w:r>
      <w:r w:rsidRPr="00DF2CA0">
        <w:rPr>
          <w:rFonts w:ascii="TimesNewRomanPSMT" w:eastAsia="Wingdings-Regular" w:hAnsi="TimesNewRomanPSMT" w:cs="TimesNewRomanPSMT"/>
          <w:sz w:val="24"/>
          <w:szCs w:val="24"/>
        </w:rPr>
        <w:t>Να σταλούν δείγματα από κάθε μέγεθος για αξιολόγηση</w:t>
      </w:r>
    </w:p>
    <w:sectPr w:rsidR="00DC7AFF" w:rsidRPr="00DF2CA0" w:rsidSect="00702A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imesNewRomanPS-BoldMT">
    <w:panose1 w:val="00000000000000000000"/>
    <w:charset w:val="A1"/>
    <w:family w:val="auto"/>
    <w:notTrueType/>
    <w:pitch w:val="default"/>
    <w:sig w:usb0="00000081" w:usb1="00000000" w:usb2="00000000" w:usb3="00000000" w:csb0="00000008"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TimesNewRomanPS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26FF2"/>
    <w:multiLevelType w:val="hybridMultilevel"/>
    <w:tmpl w:val="BEF8E5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rsids>
    <w:rsidRoot w:val="00D3239A"/>
    <w:rsid w:val="000039BC"/>
    <w:rsid w:val="00441395"/>
    <w:rsid w:val="004E588F"/>
    <w:rsid w:val="00595BDA"/>
    <w:rsid w:val="006F01E4"/>
    <w:rsid w:val="00702A5C"/>
    <w:rsid w:val="00793474"/>
    <w:rsid w:val="00942BA9"/>
    <w:rsid w:val="00A83A48"/>
    <w:rsid w:val="00D3239A"/>
    <w:rsid w:val="00DC7AFF"/>
    <w:rsid w:val="00DF2C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B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CA0"/>
    <w:pPr>
      <w:ind w:left="720"/>
      <w:contextualSpacing/>
    </w:pPr>
  </w:style>
</w:styles>
</file>

<file path=word/webSettings.xml><?xml version="1.0" encoding="utf-8"?>
<w:webSettings xmlns:r="http://schemas.openxmlformats.org/officeDocument/2006/relationships" xmlns:w="http://schemas.openxmlformats.org/wordprocessingml/2006/main">
  <w:divs>
    <w:div w:id="4787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315</Words>
  <Characters>1707</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6</cp:revision>
  <dcterms:created xsi:type="dcterms:W3CDTF">2021-09-17T09:06:00Z</dcterms:created>
  <dcterms:modified xsi:type="dcterms:W3CDTF">2021-09-23T05:47:00Z</dcterms:modified>
</cp:coreProperties>
</file>