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D2" w:rsidRPr="00DA7962" w:rsidRDefault="00AC35D2" w:rsidP="00AC35D2">
      <w:pPr>
        <w:rPr>
          <w:lang w:val="en-US"/>
        </w:rPr>
      </w:pPr>
    </w:p>
    <w:p w:rsidR="00AC35D2" w:rsidRDefault="00AC35D2" w:rsidP="00AC35D2">
      <w:r>
        <w:t>ΔΙΣΚΟΙ ΑΝΤΙΒΙΩΤΙΚΩΝ</w:t>
      </w:r>
    </w:p>
    <w:p w:rsidR="00AC35D2" w:rsidRDefault="00AC35D2" w:rsidP="00AC35D2">
      <w:r>
        <w:t xml:space="preserve">ΓΙΑ ΤΗΝ ΕΥΑΙΣΘΗΣΙΑ ΤΩΝ ΜΙΚΡΟΒΙΩΝ ΜΕ ΤΟ ΣΥΣΤΗΜΑ </w:t>
      </w:r>
      <w:r>
        <w:rPr>
          <w:lang w:val="en-US"/>
        </w:rPr>
        <w:t>EUCAST</w:t>
      </w:r>
    </w:p>
    <w:p w:rsidR="00DA7962" w:rsidRDefault="00DA7962" w:rsidP="00AC35D2"/>
    <w:p w:rsidR="00DA7962" w:rsidRDefault="00DA7962" w:rsidP="00AC35D2">
      <w:pPr>
        <w:rPr>
          <w:lang w:val="en-US"/>
        </w:rPr>
      </w:pPr>
      <w:r>
        <w:rPr>
          <w:lang w:val="en-US"/>
        </w:rPr>
        <w:t>NITROFURANTOIN  100MG     2 TEM</w:t>
      </w:r>
    </w:p>
    <w:p w:rsidR="00DA7962" w:rsidRDefault="00DA7962" w:rsidP="00AC35D2">
      <w:pPr>
        <w:rPr>
          <w:lang w:val="en-US"/>
        </w:rPr>
      </w:pPr>
      <w:r>
        <w:rPr>
          <w:lang w:val="en-US"/>
        </w:rPr>
        <w:t>CEFOTAXIME             5    MG   2 TEM</w:t>
      </w:r>
    </w:p>
    <w:p w:rsidR="00DA7962" w:rsidRDefault="00DA7962" w:rsidP="00AC35D2">
      <w:pPr>
        <w:rPr>
          <w:lang w:val="en-US"/>
        </w:rPr>
      </w:pPr>
      <w:r>
        <w:rPr>
          <w:lang w:val="en-US"/>
        </w:rPr>
        <w:t>CEFEPIME                   30 MG      1 TEM</w:t>
      </w:r>
    </w:p>
    <w:p w:rsidR="00DA7962" w:rsidRDefault="00DA7962" w:rsidP="00AC35D2">
      <w:pPr>
        <w:rPr>
          <w:lang w:val="en-US"/>
        </w:rPr>
      </w:pPr>
      <w:r>
        <w:rPr>
          <w:lang w:val="en-US"/>
        </w:rPr>
        <w:t>CIPROFLOXACIN      5  MG      2 TEM</w:t>
      </w:r>
    </w:p>
    <w:p w:rsidR="00DA7962" w:rsidRDefault="00DA7962" w:rsidP="00AC35D2">
      <w:pPr>
        <w:rPr>
          <w:lang w:val="en-US"/>
        </w:rPr>
      </w:pPr>
      <w:r>
        <w:rPr>
          <w:lang w:val="en-US"/>
        </w:rPr>
        <w:t>CEFTAZIDIME           10 MG     2 TEM</w:t>
      </w:r>
    </w:p>
    <w:p w:rsidR="00DA7962" w:rsidRDefault="00DA7962" w:rsidP="00AC35D2">
      <w:pPr>
        <w:rPr>
          <w:lang w:val="en-US"/>
        </w:rPr>
      </w:pPr>
      <w:r>
        <w:rPr>
          <w:lang w:val="en-US"/>
        </w:rPr>
        <w:t>ERYTHROMYCIN     15 MG     2 TEM</w:t>
      </w:r>
    </w:p>
    <w:p w:rsidR="00DA7962" w:rsidRDefault="00DA7962" w:rsidP="00AC35D2">
      <w:pPr>
        <w:rPr>
          <w:lang w:val="en-US"/>
        </w:rPr>
      </w:pPr>
      <w:r>
        <w:rPr>
          <w:lang w:val="en-US"/>
        </w:rPr>
        <w:t>LINEZOLID                10 MG     2 TEM</w:t>
      </w:r>
    </w:p>
    <w:p w:rsidR="00DA7962" w:rsidRDefault="00DA7962" w:rsidP="00AC35D2">
      <w:pPr>
        <w:rPr>
          <w:lang w:val="en-US"/>
        </w:rPr>
      </w:pPr>
      <w:r>
        <w:rPr>
          <w:lang w:val="en-US"/>
        </w:rPr>
        <w:t>METRONIDAZOLE   5 MG      2 TEM</w:t>
      </w:r>
    </w:p>
    <w:p w:rsidR="00DA7962" w:rsidRDefault="00DA7962" w:rsidP="00AC35D2">
      <w:pPr>
        <w:rPr>
          <w:lang w:val="en-US"/>
        </w:rPr>
      </w:pPr>
      <w:r>
        <w:rPr>
          <w:lang w:val="en-US"/>
        </w:rPr>
        <w:t>TETRACYCLINE      30 MG    1 TEM</w:t>
      </w:r>
    </w:p>
    <w:p w:rsidR="00DA7962" w:rsidRDefault="00DA7962" w:rsidP="00AC35D2">
      <w:r>
        <w:rPr>
          <w:lang w:val="en-US"/>
        </w:rPr>
        <w:t>TRIMETHOPRIM/SULFAMETHOXAZOLE (SXT) 25MG   2 TEM</w:t>
      </w:r>
    </w:p>
    <w:p w:rsidR="00632223" w:rsidRPr="00632223" w:rsidRDefault="00632223" w:rsidP="00AC35D2"/>
    <w:p w:rsidR="00DA7962" w:rsidRDefault="00DA7962" w:rsidP="00AC35D2">
      <w:r>
        <w:t>ΣΥΣΚΕΥΑΣΙΑ</w:t>
      </w:r>
      <w:r w:rsidRPr="00DA7962">
        <w:rPr>
          <w:lang w:val="en-US"/>
        </w:rPr>
        <w:t xml:space="preserve"> 4</w:t>
      </w:r>
      <w:r>
        <w:t>Χ</w:t>
      </w:r>
      <w:r w:rsidRPr="00DA7962">
        <w:rPr>
          <w:lang w:val="en-US"/>
        </w:rPr>
        <w:t>50</w:t>
      </w:r>
      <w:r>
        <w:rPr>
          <w:lang w:val="en-US"/>
        </w:rPr>
        <w:t>discs</w:t>
      </w:r>
    </w:p>
    <w:p w:rsidR="00632223" w:rsidRPr="00632223" w:rsidRDefault="00632223" w:rsidP="00AC35D2"/>
    <w:p w:rsidR="00DA7962" w:rsidRDefault="00DA7962" w:rsidP="00AC35D2">
      <w:pPr>
        <w:rPr>
          <w:lang w:val="en-US"/>
        </w:rPr>
      </w:pPr>
    </w:p>
    <w:p w:rsidR="00DA7962" w:rsidRDefault="00DA7962" w:rsidP="00AC35D2">
      <w:r>
        <w:t xml:space="preserve">ΔΙΣΚΟΙ  </w:t>
      </w:r>
      <w:r>
        <w:rPr>
          <w:lang w:val="en-US"/>
        </w:rPr>
        <w:t xml:space="preserve">KANAMYCIN  1000MG   2 </w:t>
      </w:r>
      <w:r>
        <w:t xml:space="preserve">ΣΥΣΚΕΥΑΣΙΕΣ </w:t>
      </w:r>
    </w:p>
    <w:p w:rsidR="00632223" w:rsidRDefault="00632223" w:rsidP="00AC35D2"/>
    <w:p w:rsidR="00632223" w:rsidRDefault="00632223" w:rsidP="00AC35D2"/>
    <w:p w:rsidR="00632223" w:rsidRDefault="00632223" w:rsidP="00AC35D2">
      <w:r>
        <w:t>ΜΑΥ</w:t>
      </w:r>
      <w:r>
        <w:rPr>
          <w:lang w:val="en-US"/>
        </w:rPr>
        <w:t xml:space="preserve">ER </w:t>
      </w:r>
      <w:r>
        <w:t>ΚΟΠΡΑΝΩΝ</w:t>
      </w:r>
    </w:p>
    <w:p w:rsidR="00632223" w:rsidRPr="00632223" w:rsidRDefault="00632223" w:rsidP="00AC35D2">
      <w:r>
        <w:t>ΤΟ ΕΙΔΟΣ ΕΙΝΑΙ ΑΠΑΡΑΙΤΗΤΟ ΓΙΑ ΤΗΝ ΠΟΙΟΤΙΚΗ ΑΝΙΧΝΕΥΣΗ ΤΗΣ ΑΙΜΟΣΦΑΙΡΙΝΗΣ ΜΕ ΑΝΟΣΟΧΡΩΜΑΤΟΓΡΑΦΙΚΗ ΜΕΘΟΔΟ ΕΠΙ ΠΛΑΚΟΣ</w:t>
      </w:r>
    </w:p>
    <w:p w:rsidR="00DA7962" w:rsidRPr="00DA7962" w:rsidRDefault="00DA7962" w:rsidP="00AC35D2">
      <w:pPr>
        <w:rPr>
          <w:lang w:val="en-US"/>
        </w:rPr>
      </w:pPr>
    </w:p>
    <w:sectPr w:rsidR="00DA7962" w:rsidRPr="00DA7962" w:rsidSect="0017683E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B97"/>
    <w:multiLevelType w:val="multilevel"/>
    <w:tmpl w:val="7EC495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A02151"/>
    <w:multiLevelType w:val="multilevel"/>
    <w:tmpl w:val="C7F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29639D"/>
    <w:rsid w:val="000225D9"/>
    <w:rsid w:val="0017683E"/>
    <w:rsid w:val="0029639D"/>
    <w:rsid w:val="003D2382"/>
    <w:rsid w:val="00533F7F"/>
    <w:rsid w:val="00632223"/>
    <w:rsid w:val="00AC35D2"/>
    <w:rsid w:val="00BB16ED"/>
    <w:rsid w:val="00DA7962"/>
    <w:rsid w:val="00E5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4E"/>
    <w:pPr>
      <w:widowControl w:val="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41D4E"/>
    <w:rPr>
      <w:color w:val="000080"/>
      <w:u w:val="single"/>
    </w:rPr>
  </w:style>
  <w:style w:type="character" w:customStyle="1" w:styleId="WW8Num1z0">
    <w:name w:val="WW8Num1z0"/>
    <w:qFormat/>
    <w:rsid w:val="0017683E"/>
    <w:rPr>
      <w:rFonts w:ascii="Symbol" w:hAnsi="Symbol" w:cs="Symbol"/>
    </w:rPr>
  </w:style>
  <w:style w:type="character" w:customStyle="1" w:styleId="Char">
    <w:name w:val="Κείμενο πλαισίου Char"/>
    <w:basedOn w:val="a0"/>
    <w:qFormat/>
    <w:rsid w:val="0017683E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a3">
    <w:name w:val="Strong"/>
    <w:basedOn w:val="a0"/>
    <w:qFormat/>
    <w:rsid w:val="0017683E"/>
    <w:rPr>
      <w:b/>
      <w:bCs/>
    </w:rPr>
  </w:style>
  <w:style w:type="character" w:customStyle="1" w:styleId="apple-converted-space">
    <w:name w:val="apple-converted-space"/>
    <w:basedOn w:val="a0"/>
    <w:qFormat/>
    <w:rsid w:val="0017683E"/>
  </w:style>
  <w:style w:type="character" w:customStyle="1" w:styleId="a4">
    <w:name w:val="Κουκκίδες"/>
    <w:qFormat/>
    <w:rsid w:val="0017683E"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qFormat/>
    <w:rsid w:val="001768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7683E"/>
    <w:pPr>
      <w:spacing w:after="140" w:line="276" w:lineRule="auto"/>
    </w:pPr>
  </w:style>
  <w:style w:type="paragraph" w:styleId="a7">
    <w:name w:val="List"/>
    <w:basedOn w:val="a6"/>
    <w:rsid w:val="0017683E"/>
    <w:rPr>
      <w:rFonts w:cs="Arial"/>
    </w:rPr>
  </w:style>
  <w:style w:type="paragraph" w:styleId="a8">
    <w:name w:val="caption"/>
    <w:basedOn w:val="a"/>
    <w:qFormat/>
    <w:rsid w:val="0017683E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Ευρετήριο"/>
    <w:basedOn w:val="a"/>
    <w:qFormat/>
    <w:rsid w:val="0017683E"/>
    <w:pPr>
      <w:suppressLineNumbers/>
    </w:pPr>
    <w:rPr>
      <w:rFonts w:cs="Arial"/>
    </w:rPr>
  </w:style>
  <w:style w:type="paragraph" w:styleId="aa">
    <w:name w:val="List Paragraph"/>
    <w:basedOn w:val="a"/>
    <w:qFormat/>
    <w:rsid w:val="0017683E"/>
    <w:pPr>
      <w:ind w:left="720"/>
      <w:contextualSpacing/>
    </w:pPr>
    <w:rPr>
      <w:szCs w:val="21"/>
    </w:rPr>
  </w:style>
  <w:style w:type="paragraph" w:customStyle="1" w:styleId="Default">
    <w:name w:val="Default"/>
    <w:qFormat/>
    <w:rsid w:val="0017683E"/>
    <w:rPr>
      <w:rFonts w:ascii="Calibri" w:eastAsia="Calibri" w:hAnsi="Calibri" w:cs="Calibri"/>
      <w:color w:val="000000"/>
      <w:sz w:val="24"/>
      <w:szCs w:val="24"/>
    </w:rPr>
  </w:style>
  <w:style w:type="paragraph" w:styleId="Web">
    <w:name w:val="Normal (Web)"/>
    <w:basedOn w:val="a"/>
    <w:qFormat/>
    <w:rsid w:val="0017683E"/>
    <w:pPr>
      <w:spacing w:beforeAutospacing="1" w:afterAutospacing="1"/>
    </w:pPr>
    <w:rPr>
      <w:rFonts w:eastAsia="Times New Roman" w:cs="Times New Roman"/>
      <w:lang w:eastAsia="el-GR"/>
    </w:rPr>
  </w:style>
  <w:style w:type="paragraph" w:customStyle="1" w:styleId="ab">
    <w:name w:val="Περιεχόμενα πίνακα"/>
    <w:basedOn w:val="a"/>
    <w:qFormat/>
    <w:rsid w:val="0017683E"/>
    <w:pPr>
      <w:suppressLineNumbers/>
    </w:pPr>
  </w:style>
  <w:style w:type="paragraph" w:customStyle="1" w:styleId="ac">
    <w:name w:val="Επικεφαλίδα πίνακα"/>
    <w:basedOn w:val="ab"/>
    <w:qFormat/>
    <w:rsid w:val="0017683E"/>
    <w:pPr>
      <w:jc w:val="center"/>
    </w:pPr>
    <w:rPr>
      <w:b/>
      <w:bCs/>
    </w:rPr>
  </w:style>
  <w:style w:type="paragraph" w:styleId="ad">
    <w:name w:val="Balloon Text"/>
    <w:basedOn w:val="a"/>
    <w:qFormat/>
    <w:rsid w:val="0017683E"/>
    <w:rPr>
      <w:rFonts w:ascii="Tahoma" w:hAnsi="Tahoma"/>
      <w:sz w:val="16"/>
      <w:szCs w:val="14"/>
    </w:rPr>
  </w:style>
  <w:style w:type="paragraph" w:customStyle="1" w:styleId="1">
    <w:name w:val="Λεζάντα1"/>
    <w:basedOn w:val="a"/>
    <w:qFormat/>
    <w:rsid w:val="0017683E"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  <w:rsid w:val="00176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 S</dc:creator>
  <cp:lastModifiedBy>ΙΤ</cp:lastModifiedBy>
  <cp:revision>6</cp:revision>
  <cp:lastPrinted>2025-01-22T11:08:00Z</cp:lastPrinted>
  <dcterms:created xsi:type="dcterms:W3CDTF">2025-01-23T07:11:00Z</dcterms:created>
  <dcterms:modified xsi:type="dcterms:W3CDTF">2026-03-02T11:06:00Z</dcterms:modified>
  <dc:language>el-GR</dc:language>
</cp:coreProperties>
</file>