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DCA" w:rsidRPr="00623B8A" w:rsidRDefault="00992DCA" w:rsidP="00623B8A">
      <w:pPr>
        <w:jc w:val="center"/>
        <w:rPr>
          <w:b/>
          <w:sz w:val="24"/>
        </w:rPr>
      </w:pPr>
      <w:r w:rsidRPr="00623B8A">
        <w:rPr>
          <w:b/>
          <w:sz w:val="24"/>
        </w:rPr>
        <w:t>ΤΕΧΝΙΚΕΣ ΠΡΟΔΙΑΓΡΑΦΕΣ</w:t>
      </w:r>
    </w:p>
    <w:p w:rsidR="00992DCA" w:rsidRPr="00623B8A" w:rsidRDefault="00992DCA" w:rsidP="00623B8A">
      <w:pPr>
        <w:jc w:val="center"/>
        <w:rPr>
          <w:b/>
          <w:sz w:val="24"/>
        </w:rPr>
      </w:pPr>
    </w:p>
    <w:p w:rsidR="00992DCA" w:rsidRPr="00623B8A" w:rsidRDefault="00992DCA" w:rsidP="00623B8A">
      <w:pPr>
        <w:jc w:val="center"/>
        <w:rPr>
          <w:b/>
          <w:sz w:val="24"/>
        </w:rPr>
      </w:pPr>
      <w:r w:rsidRPr="00623B8A">
        <w:rPr>
          <w:b/>
          <w:sz w:val="24"/>
        </w:rPr>
        <w:t>ΕΠΙΚΥΡΩΣΗ ΚΛΙΒΑΝΟΥ ΑΤΜΟΥ CISA</w:t>
      </w:r>
    </w:p>
    <w:p w:rsidR="00D84938" w:rsidRDefault="00D84938" w:rsidP="00992DCA"/>
    <w:p w:rsidR="00D84938" w:rsidRDefault="00992DCA" w:rsidP="00992DCA">
      <w:pPr>
        <w:pStyle w:val="a3"/>
        <w:numPr>
          <w:ilvl w:val="0"/>
          <w:numId w:val="1"/>
        </w:numPr>
      </w:pPr>
      <w:r>
        <w:t>Ο ανάδοχος να έχει στο σύστημα ποιότητας του στο πεδίο εφαρμογής αναφορά στην επικύρωση φορτίου κλιβάνων.</w:t>
      </w:r>
    </w:p>
    <w:p w:rsidR="00BA60E2" w:rsidRDefault="00BA60E2" w:rsidP="00BA60E2">
      <w:pPr>
        <w:pStyle w:val="a3"/>
        <w:ind w:left="360"/>
      </w:pPr>
    </w:p>
    <w:p w:rsidR="00623B8A" w:rsidRDefault="00623B8A" w:rsidP="00883B06">
      <w:pPr>
        <w:pStyle w:val="a3"/>
        <w:numPr>
          <w:ilvl w:val="0"/>
          <w:numId w:val="1"/>
        </w:numPr>
        <w:jc w:val="both"/>
      </w:pPr>
      <w:r>
        <w:t>Να διαθέτει πιστοπο</w:t>
      </w:r>
      <w:r w:rsidR="00883B06">
        <w:t xml:space="preserve">ιητικά </w:t>
      </w:r>
      <w:r>
        <w:t xml:space="preserve"> </w:t>
      </w:r>
      <w:r>
        <w:rPr>
          <w:lang w:val="en-US"/>
        </w:rPr>
        <w:t>ISO</w:t>
      </w:r>
      <w:r w:rsidRPr="00623B8A">
        <w:t xml:space="preserve"> 9001</w:t>
      </w:r>
      <w:r w:rsidR="00883B06">
        <w:t>:2015</w:t>
      </w:r>
      <w:r w:rsidRPr="00623B8A">
        <w:t xml:space="preserve">, </w:t>
      </w:r>
      <w:r w:rsidR="00883B06">
        <w:rPr>
          <w:lang w:val="en-US"/>
        </w:rPr>
        <w:t>ISO</w:t>
      </w:r>
      <w:r w:rsidR="00883B06" w:rsidRPr="00883B06">
        <w:t xml:space="preserve"> </w:t>
      </w:r>
      <w:r w:rsidRPr="00623B8A">
        <w:t>13485</w:t>
      </w:r>
      <w:r w:rsidR="00883B06" w:rsidRPr="00883B06">
        <w:t>:2016</w:t>
      </w:r>
      <w:r>
        <w:t>,</w:t>
      </w:r>
      <w:r w:rsidR="00883B06" w:rsidRPr="00883B06">
        <w:t xml:space="preserve"> </w:t>
      </w:r>
      <w:r w:rsidR="00883B06">
        <w:rPr>
          <w:lang w:val="en-US"/>
        </w:rPr>
        <w:t>ISO</w:t>
      </w:r>
      <w:r w:rsidR="00883B06" w:rsidRPr="00883B06">
        <w:t xml:space="preserve"> </w:t>
      </w:r>
      <w:r w:rsidRPr="00623B8A">
        <w:t xml:space="preserve"> 14001 </w:t>
      </w:r>
      <w:r>
        <w:t xml:space="preserve">και </w:t>
      </w:r>
      <w:r w:rsidR="00883B06">
        <w:t>πιστοποίηση σύμφωνα με την υπουργική απόφαση</w:t>
      </w:r>
      <w:r>
        <w:t xml:space="preserve"> 1348</w:t>
      </w:r>
      <w:r w:rsidR="00883B06">
        <w:t>/2004</w:t>
      </w:r>
      <w:r>
        <w:t>.</w:t>
      </w:r>
    </w:p>
    <w:p w:rsidR="00BA60E2" w:rsidRDefault="00BA60E2" w:rsidP="00BA60E2"/>
    <w:p w:rsidR="00D84938" w:rsidRDefault="00992DCA" w:rsidP="00883B06">
      <w:pPr>
        <w:pStyle w:val="a3"/>
        <w:numPr>
          <w:ilvl w:val="0"/>
          <w:numId w:val="1"/>
        </w:numPr>
        <w:jc w:val="both"/>
      </w:pPr>
      <w:r>
        <w:t xml:space="preserve">Ο ανάδοχος </w:t>
      </w:r>
      <w:r w:rsidR="00623B8A" w:rsidRPr="00623B8A">
        <w:t xml:space="preserve">(επί ποινή αποκλεισμού) </w:t>
      </w:r>
      <w:r>
        <w:t>να έχει αποδεδειγμένη εμπειρία στη συντήρηση και εγκατάσταση κλιβάνων</w:t>
      </w:r>
      <w:r w:rsidR="00D84938">
        <w:t xml:space="preserve"> </w:t>
      </w:r>
      <w:r w:rsidR="00D84938">
        <w:rPr>
          <w:lang w:val="en-US"/>
        </w:rPr>
        <w:t>CISA</w:t>
      </w:r>
      <w:r>
        <w:t>, και να δύναται να επέμβει τεχνικά αν αυτό είναι αναγκαίο, προκειμένου να υπάρξει αποδεκτό αποτέλεσμα.</w:t>
      </w:r>
    </w:p>
    <w:p w:rsidR="00BA60E2" w:rsidRPr="00D84938" w:rsidRDefault="00BA60E2" w:rsidP="00BA60E2"/>
    <w:p w:rsidR="00D84938" w:rsidRDefault="00992DCA" w:rsidP="00883B06">
      <w:pPr>
        <w:pStyle w:val="a3"/>
        <w:numPr>
          <w:ilvl w:val="0"/>
          <w:numId w:val="1"/>
        </w:numPr>
        <w:jc w:val="both"/>
      </w:pPr>
      <w:r>
        <w:t>Ο ανάδοχος να διαθέτει τον απαιτούμενο εξοπλισμό. Ο εν λόγω εξοπλισμός κατ’ ελάχιστον να αποτελείται από:</w:t>
      </w:r>
      <w:r w:rsidR="00623B8A">
        <w:t xml:space="preserve"> </w:t>
      </w:r>
      <w:r w:rsidR="00D84938">
        <w:t>Έναν (1) αισθητήρα θερμοκρασίας για κάθε αποστειρωτική μ</w:t>
      </w:r>
      <w:r w:rsidR="00623B8A">
        <w:t>ονάδα του κλιβάνου</w:t>
      </w:r>
      <w:r w:rsidR="00D84938">
        <w:t>,</w:t>
      </w:r>
      <w:r w:rsidR="00623B8A">
        <w:t xml:space="preserve"> </w:t>
      </w:r>
      <w:r w:rsidR="00D84938">
        <w:t>Έναν (1) αισθητήρα πίεσης.</w:t>
      </w:r>
    </w:p>
    <w:p w:rsidR="00BA60E2" w:rsidRPr="00623B8A" w:rsidRDefault="00BA60E2" w:rsidP="00883B06">
      <w:pPr>
        <w:jc w:val="both"/>
      </w:pPr>
    </w:p>
    <w:p w:rsidR="00D84938" w:rsidRDefault="00992DCA" w:rsidP="00883B06">
      <w:pPr>
        <w:pStyle w:val="a3"/>
        <w:numPr>
          <w:ilvl w:val="0"/>
          <w:numId w:val="1"/>
        </w:numPr>
        <w:jc w:val="both"/>
      </w:pPr>
      <w:r>
        <w:t xml:space="preserve">Ο ανάδοχος να εκτελέσει για κάθε </w:t>
      </w:r>
      <w:r w:rsidR="00D84938">
        <w:t>κύκλο</w:t>
      </w:r>
      <w:r>
        <w:t xml:space="preserve"> </w:t>
      </w:r>
      <w:r w:rsidR="00D84938">
        <w:t>τουλάχιστον</w:t>
      </w:r>
      <w:r>
        <w:t xml:space="preserve"> </w:t>
      </w:r>
      <w:r w:rsidR="00D84938">
        <w:t xml:space="preserve">3 προγράμματα. </w:t>
      </w:r>
      <w:r>
        <w:t>Οι μετρήσεις να καταγράφονται και να δίνονται για κάθε αισθητήρα και κάθε δειγματοληψία σε πίνακα, από τον οποίο να προκύπτει γραφική παράσταση.</w:t>
      </w:r>
    </w:p>
    <w:p w:rsidR="00BA60E2" w:rsidRDefault="00BA60E2" w:rsidP="00BA60E2"/>
    <w:p w:rsidR="00992DCA" w:rsidRDefault="00992DCA" w:rsidP="00883B06">
      <w:pPr>
        <w:pStyle w:val="a3"/>
        <w:numPr>
          <w:ilvl w:val="0"/>
          <w:numId w:val="1"/>
        </w:numPr>
        <w:jc w:val="both"/>
      </w:pPr>
      <w:r>
        <w:t>Ο ανάδοχος μετά το τέλος των μετρήσεων να συντάξει α</w:t>
      </w:r>
      <w:r w:rsidR="00D84938">
        <w:t xml:space="preserve">ναφορά, η οποία να περιλαμβάνει: </w:t>
      </w:r>
      <w:r>
        <w:t>Πίνακες μετρήσεων,</w:t>
      </w:r>
      <w:r w:rsidR="00D84938">
        <w:t xml:space="preserve"> </w:t>
      </w:r>
      <w:r>
        <w:t>Γραφικές παραστάσεις θερμοκρασίας – χρόνου – πίεσης,</w:t>
      </w:r>
      <w:r w:rsidR="00D84938">
        <w:t xml:space="preserve"> </w:t>
      </w:r>
      <w:r>
        <w:t>Γραφική παράσταση υψηλότερης ανάλυσης για το πλατό της αποστείρωσης,</w:t>
      </w:r>
      <w:r w:rsidR="00D84938">
        <w:t xml:space="preserve"> </w:t>
      </w:r>
      <w:r>
        <w:t>Αποτελέσματα χρησιμοποιούμενων δεικτών,</w:t>
      </w:r>
      <w:r w:rsidR="00D84938">
        <w:t xml:space="preserve"> </w:t>
      </w:r>
      <w:r>
        <w:t>Συνοπτική έκθεση με τα συμπεράσματα των αποτελεσμάτων και πιθανούς περιορισμούς που προκύπτουν από την επικύρωση φορτίου,</w:t>
      </w:r>
      <w:r w:rsidR="00D84938">
        <w:t xml:space="preserve"> </w:t>
      </w:r>
      <w:r>
        <w:t>Αποκόμματα από την εκτύπωση του ενσωματωμένου εκτυπωτή του κλιβάνου με το</w:t>
      </w:r>
      <w:r w:rsidR="008D1A99">
        <w:t xml:space="preserve"> εκάστοτε εκτελεσμένο πρόγραμμα.</w:t>
      </w:r>
    </w:p>
    <w:p w:rsidR="00BA60E2" w:rsidRDefault="00BA60E2" w:rsidP="00BA60E2"/>
    <w:p w:rsidR="008D1A99" w:rsidRDefault="008D1A99" w:rsidP="00883B06">
      <w:pPr>
        <w:pStyle w:val="a3"/>
        <w:numPr>
          <w:ilvl w:val="0"/>
          <w:numId w:val="1"/>
        </w:numPr>
        <w:jc w:val="both"/>
      </w:pPr>
      <w:r w:rsidRPr="008D1A99">
        <w:t>Η ανάδοχος εταιρεία πρέπει να διαθέτει (επί ποινή αποκλεισμού) πρόσφατο</w:t>
      </w:r>
      <w:r>
        <w:t xml:space="preserve"> </w:t>
      </w:r>
      <w:r w:rsidRPr="008D1A99">
        <w:t>(τουλάχιστον του 2018), ενημερωμένο και σε ισχύ πιστοποιητικό εκπαίδευσης από τον οίκο κατασκευής CISA.</w:t>
      </w:r>
    </w:p>
    <w:p w:rsidR="00BA60E2" w:rsidRDefault="00BA60E2" w:rsidP="00BA60E2"/>
    <w:p w:rsidR="00ED6C68" w:rsidRDefault="00ED6C68" w:rsidP="00883B06">
      <w:pPr>
        <w:pStyle w:val="a3"/>
        <w:numPr>
          <w:ilvl w:val="0"/>
          <w:numId w:val="1"/>
        </w:numPr>
        <w:jc w:val="both"/>
      </w:pPr>
      <w:r w:rsidRPr="00ED6C68">
        <w:t>Επίσης, να κατατεθεί από την ανάδοχο εταιρεία (επί ποινή αποκλεισμού)</w:t>
      </w:r>
      <w:r>
        <w:t xml:space="preserve"> </w:t>
      </w:r>
      <w:r w:rsidRPr="00ED6C68">
        <w:t xml:space="preserve">πελατολόγιο για συμβάσεις </w:t>
      </w:r>
      <w:r>
        <w:t xml:space="preserve">συντήρησης </w:t>
      </w:r>
      <w:r w:rsidRPr="00ED6C68">
        <w:t xml:space="preserve">που διαθέτει σε άλλα νοσοκομεία και αφορούν αντίστοιχους κλίβανους του οίκου CISA (τουλάχιστον </w:t>
      </w:r>
      <w:r w:rsidR="008769D6">
        <w:t>5</w:t>
      </w:r>
      <w:r>
        <w:t xml:space="preserve"> </w:t>
      </w:r>
      <w:r w:rsidRPr="00ED6C68">
        <w:t>συμβάσεις).</w:t>
      </w:r>
    </w:p>
    <w:p w:rsidR="00BA60E2" w:rsidRDefault="00BA60E2" w:rsidP="00BA60E2"/>
    <w:p w:rsidR="00F701BA" w:rsidRDefault="00F701BA" w:rsidP="00883B06">
      <w:pPr>
        <w:pStyle w:val="a3"/>
        <w:numPr>
          <w:ilvl w:val="0"/>
          <w:numId w:val="1"/>
        </w:numPr>
        <w:jc w:val="both"/>
      </w:pPr>
      <w:r w:rsidRPr="00F701BA">
        <w:t>Η ανάδοχος εταιρεία, πρέπει να διαθέτει (επί ποινή αποκλεισμού) σε ισχύ ασφαλιστήριο συμβόλαιο για την κάλυψη της σχετικής αστικής ευθύνης (υλικές ζημιές, θάνατος, ατύχημα, κλπ) που απορρέει από την παροχή των σχετικών υπηρεσιών. Αντίγραφο του συμβολαίου να κατατεθεί.</w:t>
      </w:r>
    </w:p>
    <w:p w:rsidR="00883B06" w:rsidRDefault="00883B06" w:rsidP="00883B06">
      <w:pPr>
        <w:pStyle w:val="a3"/>
        <w:ind w:left="360"/>
        <w:jc w:val="both"/>
      </w:pPr>
    </w:p>
    <w:p w:rsidR="00883B06" w:rsidRDefault="00883B06" w:rsidP="00883B06">
      <w:pPr>
        <w:pStyle w:val="a3"/>
        <w:numPr>
          <w:ilvl w:val="0"/>
          <w:numId w:val="1"/>
        </w:numPr>
        <w:jc w:val="both"/>
      </w:pPr>
      <w:r>
        <w:t>Το κόστος της επικύρωσης ανέρχεται στις 4200 Ευρώ χωρίς  ΦΠΑ, θα αποδοθεί στον ανάδοχο που θα αναλάβει το έργο το 2026, μετά το πέρας  των εργασιών και την παράδοση της πλήρης αναφοράς – φακέλου για τον κλιβανο.</w:t>
      </w:r>
    </w:p>
    <w:p w:rsidR="00D84938" w:rsidRDefault="00D84938" w:rsidP="00992DCA"/>
    <w:sectPr w:rsidR="00D84938" w:rsidSect="0061051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4E2453"/>
    <w:multiLevelType w:val="hybridMultilevel"/>
    <w:tmpl w:val="55506A9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92DCA"/>
    <w:rsid w:val="00037B8A"/>
    <w:rsid w:val="00610513"/>
    <w:rsid w:val="00623B8A"/>
    <w:rsid w:val="0077121D"/>
    <w:rsid w:val="008769D6"/>
    <w:rsid w:val="00883B06"/>
    <w:rsid w:val="008D1A99"/>
    <w:rsid w:val="00992DCA"/>
    <w:rsid w:val="00AF06BE"/>
    <w:rsid w:val="00BA60E2"/>
    <w:rsid w:val="00D84938"/>
    <w:rsid w:val="00ED6C68"/>
    <w:rsid w:val="00F701B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5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493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1940</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2025-12-23T09:03:00Z</dcterms:created>
  <dcterms:modified xsi:type="dcterms:W3CDTF">2025-12-23T09:03:00Z</dcterms:modified>
</cp:coreProperties>
</file>