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1F" w:rsidRDefault="0097131F" w:rsidP="0097131F">
      <w:pPr>
        <w:pStyle w:val="Default"/>
        <w:jc w:val="center"/>
        <w:rPr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Σύστημα ανάρτησης </w:t>
      </w:r>
      <w:proofErr w:type="spellStart"/>
      <w:r>
        <w:rPr>
          <w:rFonts w:cstheme="minorHAnsi"/>
          <w:b/>
          <w:sz w:val="30"/>
          <w:szCs w:val="30"/>
        </w:rPr>
        <w:t>στατώ</w:t>
      </w:r>
      <w:proofErr w:type="spellEnd"/>
      <w:r>
        <w:rPr>
          <w:rFonts w:cstheme="minorHAnsi"/>
          <w:b/>
          <w:sz w:val="30"/>
          <w:szCs w:val="30"/>
        </w:rPr>
        <w:t xml:space="preserve"> ορού για νοσοκομειακό φορείο</w:t>
      </w:r>
    </w:p>
    <w:p w:rsidR="0097131F" w:rsidRDefault="0097131F" w:rsidP="0097131F">
      <w:pPr>
        <w:pStyle w:val="Default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rFonts w:cstheme="minorHAnsi"/>
          <w:sz w:val="30"/>
          <w:szCs w:val="30"/>
        </w:rPr>
        <w:t xml:space="preserve">Υποδοχέας </w:t>
      </w:r>
      <w:proofErr w:type="spellStart"/>
      <w:r>
        <w:rPr>
          <w:rFonts w:cstheme="minorHAnsi"/>
          <w:sz w:val="30"/>
          <w:szCs w:val="30"/>
        </w:rPr>
        <w:t>στατώ</w:t>
      </w:r>
      <w:proofErr w:type="spellEnd"/>
      <w:r>
        <w:rPr>
          <w:rFonts w:cstheme="minorHAnsi"/>
          <w:sz w:val="30"/>
          <w:szCs w:val="30"/>
        </w:rPr>
        <w:t xml:space="preserve"> ορού από </w:t>
      </w:r>
      <w:proofErr w:type="spellStart"/>
      <w:r>
        <w:rPr>
          <w:rFonts w:cstheme="minorHAnsi"/>
          <w:sz w:val="30"/>
          <w:szCs w:val="30"/>
        </w:rPr>
        <w:t>καλουπωτο</w:t>
      </w:r>
      <w:proofErr w:type="spellEnd"/>
      <w:r>
        <w:rPr>
          <w:rFonts w:cstheme="minorHAnsi"/>
          <w:sz w:val="30"/>
          <w:szCs w:val="30"/>
        </w:rPr>
        <w:t xml:space="preserve"> πλαστικό κατάλληλο για νοσοκομειακό φορείο. </w:t>
      </w:r>
    </w:p>
    <w:p w:rsidR="0097131F" w:rsidRDefault="0097131F" w:rsidP="0097131F">
      <w:pPr>
        <w:pStyle w:val="Default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rFonts w:cstheme="minorHAnsi"/>
          <w:sz w:val="30"/>
          <w:szCs w:val="30"/>
        </w:rPr>
        <w:t>Να είναι στιβαρής κατασκευής χωρίς μεταλλικά ε</w:t>
      </w:r>
      <w:bookmarkStart w:id="0" w:name="_GoBack"/>
      <w:bookmarkEnd w:id="0"/>
      <w:r>
        <w:rPr>
          <w:rFonts w:cstheme="minorHAnsi"/>
          <w:sz w:val="30"/>
          <w:szCs w:val="30"/>
        </w:rPr>
        <w:t xml:space="preserve">ξαρτήματα με υποδοχή σφικτήρα ρύθμισης για προσαρμογή του </w:t>
      </w:r>
      <w:proofErr w:type="spellStart"/>
      <w:r>
        <w:rPr>
          <w:rFonts w:cstheme="minorHAnsi"/>
          <w:sz w:val="30"/>
          <w:szCs w:val="30"/>
        </w:rPr>
        <w:t>στατω</w:t>
      </w:r>
      <w:proofErr w:type="spellEnd"/>
      <w:r>
        <w:rPr>
          <w:rFonts w:cstheme="minorHAnsi"/>
          <w:sz w:val="30"/>
          <w:szCs w:val="30"/>
        </w:rPr>
        <w:t xml:space="preserve"> στο επιθυμητό ύψος. </w:t>
      </w:r>
    </w:p>
    <w:p w:rsidR="0097131F" w:rsidRDefault="0097131F" w:rsidP="0097131F">
      <w:pPr>
        <w:spacing w:after="0" w:line="259" w:lineRule="auto"/>
        <w:jc w:val="both"/>
        <w:rPr>
          <w:rFonts w:cstheme="minorHAnsi"/>
          <w:b/>
          <w:sz w:val="30"/>
          <w:szCs w:val="30"/>
          <w:lang w:val="el-GR"/>
        </w:rPr>
      </w:pPr>
    </w:p>
    <w:p w:rsidR="0097131F" w:rsidRDefault="0097131F" w:rsidP="0097131F">
      <w:pPr>
        <w:spacing w:after="0" w:line="259" w:lineRule="auto"/>
        <w:jc w:val="both"/>
        <w:rPr>
          <w:rFonts w:cstheme="minorHAnsi"/>
          <w:b/>
          <w:bCs/>
          <w:sz w:val="30"/>
          <w:szCs w:val="30"/>
          <w:lang w:val="el-GR"/>
        </w:rPr>
      </w:pPr>
    </w:p>
    <w:p w:rsidR="0097131F" w:rsidRDefault="0097131F" w:rsidP="0097131F">
      <w:pPr>
        <w:spacing w:after="0"/>
        <w:ind w:left="720"/>
        <w:jc w:val="both"/>
        <w:rPr>
          <w:rFonts w:cstheme="minorHAnsi"/>
          <w:b/>
          <w:bCs/>
          <w:sz w:val="30"/>
          <w:szCs w:val="30"/>
          <w:lang w:val="el-GR"/>
        </w:rPr>
      </w:pPr>
    </w:p>
    <w:p w:rsidR="0097131F" w:rsidRPr="00B12F48" w:rsidRDefault="0097131F" w:rsidP="0097131F">
      <w:pPr>
        <w:spacing w:after="0"/>
        <w:ind w:left="720"/>
        <w:jc w:val="both"/>
        <w:rPr>
          <w:sz w:val="30"/>
          <w:szCs w:val="30"/>
          <w:lang w:val="el-GR"/>
        </w:rPr>
      </w:pPr>
      <w:r>
        <w:rPr>
          <w:rFonts w:cstheme="minorHAnsi"/>
          <w:b/>
          <w:bCs/>
          <w:sz w:val="30"/>
          <w:szCs w:val="30"/>
          <w:lang w:val="el-GR"/>
        </w:rPr>
        <w:t>Πιθανό κόστος τεμαχίου 20 ευρώ πλέον Φ.Π.Α</w:t>
      </w:r>
    </w:p>
    <w:p w:rsidR="00461E36" w:rsidRPr="0097131F" w:rsidRDefault="00461E36">
      <w:pPr>
        <w:rPr>
          <w:lang w:val="el-GR"/>
        </w:rPr>
      </w:pPr>
    </w:p>
    <w:sectPr w:rsidR="00461E36" w:rsidRPr="0097131F" w:rsidSect="00311EF5">
      <w:headerReference w:type="default" r:id="rId5"/>
      <w:pgSz w:w="12240" w:h="15840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EF5" w:rsidRDefault="0097131F">
    <w:pPr>
      <w:spacing w:after="0"/>
      <w:jc w:val="center"/>
      <w:rPr>
        <w:rFonts w:cstheme="minorHAnsi"/>
        <w:b/>
        <w:bCs/>
        <w:sz w:val="20"/>
        <w:u w:val="single"/>
        <w:lang w:val="el-GR"/>
      </w:rPr>
    </w:pPr>
  </w:p>
  <w:p w:rsidR="00311EF5" w:rsidRDefault="0097131F">
    <w:pPr>
      <w:spacing w:after="0"/>
      <w:jc w:val="center"/>
      <w:rPr>
        <w:rFonts w:cstheme="minorHAnsi"/>
        <w:b/>
        <w:bCs/>
        <w:sz w:val="20"/>
        <w:u w:val="single"/>
        <w:lang w:val="el-GR"/>
      </w:rPr>
    </w:pPr>
  </w:p>
  <w:p w:rsidR="00311EF5" w:rsidRDefault="0097131F">
    <w:pPr>
      <w:spacing w:after="0"/>
      <w:jc w:val="center"/>
      <w:rPr>
        <w:rFonts w:cstheme="minorHAnsi"/>
        <w:b/>
        <w:bCs/>
        <w:sz w:val="20"/>
        <w:u w:val="single"/>
        <w:lang w:val="el-GR"/>
      </w:rPr>
    </w:pPr>
  </w:p>
  <w:p w:rsidR="00311EF5" w:rsidRDefault="0097131F">
    <w:pPr>
      <w:spacing w:after="0"/>
      <w:jc w:val="center"/>
      <w:rPr>
        <w:sz w:val="32"/>
        <w:szCs w:val="32"/>
      </w:rPr>
    </w:pPr>
    <w:r>
      <w:rPr>
        <w:rFonts w:cstheme="minorHAnsi"/>
        <w:sz w:val="32"/>
        <w:szCs w:val="32"/>
        <w:u w:val="single"/>
        <w:lang w:val="el-GR"/>
      </w:rPr>
      <w:t>ΤΕΧΝΙΚΕΣ ΠΡΟΔΙΑΓΡΑΦΕΣ</w:t>
    </w:r>
  </w:p>
  <w:p w:rsidR="00311EF5" w:rsidRDefault="009713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3C05"/>
    <w:multiLevelType w:val="multilevel"/>
    <w:tmpl w:val="725E2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31F"/>
    <w:rsid w:val="00267696"/>
    <w:rsid w:val="00461E36"/>
    <w:rsid w:val="0097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1F"/>
    <w:pPr>
      <w:suppressAutoHyphens/>
      <w:spacing w:after="16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Έντονο απόσπ. Char"/>
    <w:basedOn w:val="a0"/>
    <w:link w:val="Header"/>
    <w:uiPriority w:val="30"/>
    <w:qFormat/>
    <w:rsid w:val="0097131F"/>
    <w:rPr>
      <w:i/>
      <w:iCs/>
      <w:color w:val="365F91" w:themeColor="accent1" w:themeShade="BF"/>
    </w:rPr>
  </w:style>
  <w:style w:type="paragraph" w:customStyle="1" w:styleId="Header">
    <w:name w:val="Header"/>
    <w:basedOn w:val="a"/>
    <w:link w:val="Char"/>
    <w:uiPriority w:val="30"/>
    <w:unhideWhenUsed/>
    <w:rsid w:val="0097131F"/>
    <w:pPr>
      <w:tabs>
        <w:tab w:val="center" w:pos="4153"/>
        <w:tab w:val="right" w:pos="8306"/>
      </w:tabs>
      <w:spacing w:after="0" w:line="240" w:lineRule="auto"/>
    </w:pPr>
    <w:rPr>
      <w:i/>
      <w:iCs/>
      <w:color w:val="365F91" w:themeColor="accent1" w:themeShade="BF"/>
      <w:kern w:val="0"/>
      <w:sz w:val="22"/>
      <w:szCs w:val="22"/>
      <w:lang w:val="el-GR"/>
    </w:rPr>
  </w:style>
  <w:style w:type="paragraph" w:customStyle="1" w:styleId="Default">
    <w:name w:val="Default"/>
    <w:qFormat/>
    <w:rsid w:val="0097131F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2026-02-26T08:19:00Z</dcterms:created>
  <dcterms:modified xsi:type="dcterms:W3CDTF">2026-02-26T08:19:00Z</dcterms:modified>
</cp:coreProperties>
</file>