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34" w:rsidRPr="0038261E" w:rsidRDefault="00FA7134" w:rsidP="00FA7134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Γάντια εξεταστικά </w:t>
      </w:r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μη αποστειρωμένα</w:t>
      </w:r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 , χωρίς πούδρα, </w:t>
      </w:r>
      <w:proofErr w:type="spellStart"/>
      <w:r w:rsidRPr="0038261E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νιτριλίου</w:t>
      </w:r>
      <w:proofErr w:type="spellEnd"/>
    </w:p>
    <w:p w:rsidR="00FA7134" w:rsidRPr="0038261E" w:rsidRDefault="00FA7134" w:rsidP="00FA7134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4C177B" w:rsidRPr="0038261E" w:rsidRDefault="004C177B" w:rsidP="004C177B">
      <w:pPr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  <w:r w:rsidRPr="0038261E"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  <w:t>ΤΕΧΝΙΚΕΣ ΠΡΟΔΙΑΓΡΑΦΕΣ</w:t>
      </w:r>
    </w:p>
    <w:p w:rsidR="003C5EC0" w:rsidRPr="0038261E" w:rsidRDefault="003C5EC0" w:rsidP="004C177B">
      <w:pPr>
        <w:jc w:val="both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Από 100% συνθετικό υλικό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Νιτριλίου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, χωρίς πούδρα για χρήση από άτομα με αλλεργία στο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latex</w:t>
      </w:r>
      <w:proofErr w:type="spellEnd"/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και διαχείριση χημικών παραγόντων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Κατάλληλα για επικίνδυνα χημικά περιβάλλοντα εργασίας . ( Πρότυπο EN 374 2,3 :2003 ) Να αναφέρονται οι χημικοί παράγοντες ως προς τους οποίους έχουν ελεγχθεί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πληρούν τα πρότυπα ΕΝ 455-1:2000, ΕΝ 455-2:2009+Α2:2013 , ΕΝ 455-3:2006 ΕΝ: 455- 4:2009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Με πιστοποίηση CE και τον αριθμό του κοινοποιημένου Οργανισμού 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Συσκευασία και σήμανση σύμφωνα με το πρότυπο </w:t>
      </w:r>
      <w:r w:rsidRPr="0038261E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 xml:space="preserve">ISO 15223:2016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αναγράφεται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ΕΝ 374 2,3, .</w:t>
      </w:r>
    </w:p>
    <w:p w:rsidR="003C5EC0" w:rsidRPr="000C6163" w:rsidRDefault="003C5EC0" w:rsidP="003C5EC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3C5EC0" w:rsidRPr="0038261E" w:rsidRDefault="003C5EC0" w:rsidP="003826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38261E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Αποστολή δείγματος στο στάδιο αξιολόγησης (όχι αποστολή μεμονωμένων γαντιών αλλά σε κλειστή συσκευασία). Να προσφέρονται σε μεγέθη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Small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.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Medium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, </w:t>
      </w:r>
      <w:proofErr w:type="spellStart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Large</w:t>
      </w:r>
      <w:proofErr w:type="spellEnd"/>
      <w:r w:rsidRPr="0038261E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, X-Large</w:t>
      </w:r>
    </w:p>
    <w:p w:rsidR="007D0F46" w:rsidRPr="000C6163" w:rsidRDefault="00C108ED" w:rsidP="003C5EC0">
      <w:pPr>
        <w:jc w:val="both"/>
        <w:rPr>
          <w:color w:val="000000" w:themeColor="text1"/>
          <w:sz w:val="24"/>
          <w:szCs w:val="24"/>
        </w:rPr>
      </w:pPr>
      <w:r w:rsidRPr="00C108ED">
        <w:rPr>
          <w:color w:val="000000" w:themeColor="text1"/>
          <w:sz w:val="24"/>
          <w:szCs w:val="24"/>
        </w:rPr>
        <w:object w:dxaOrig="8306" w:dyaOrig="6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4pt;height:330.1pt" o:ole="">
            <v:imagedata r:id="rId5" o:title=""/>
          </v:shape>
          <o:OLEObject Type="Embed" ProgID="Word.Document.12" ShapeID="_x0000_i1025" DrawAspect="Content" ObjectID="_1832834583" r:id="rId6">
            <o:FieldCodes>\s</o:FieldCodes>
          </o:OLEObject>
        </w:object>
      </w:r>
    </w:p>
    <w:sectPr w:rsidR="007D0F46" w:rsidRPr="000C6163" w:rsidSect="007D0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F7D71"/>
    <w:multiLevelType w:val="hybridMultilevel"/>
    <w:tmpl w:val="5A4C6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characterSpacingControl w:val="doNotCompress"/>
  <w:compat/>
  <w:rsids>
    <w:rsidRoot w:val="00316A7F"/>
    <w:rsid w:val="000C6163"/>
    <w:rsid w:val="00216D59"/>
    <w:rsid w:val="00255250"/>
    <w:rsid w:val="00316A7F"/>
    <w:rsid w:val="0038261E"/>
    <w:rsid w:val="003C5EC0"/>
    <w:rsid w:val="004C177B"/>
    <w:rsid w:val="00550D79"/>
    <w:rsid w:val="007D0F46"/>
    <w:rsid w:val="00872CAB"/>
    <w:rsid w:val="00953AF6"/>
    <w:rsid w:val="00AC1FF8"/>
    <w:rsid w:val="00C108ED"/>
    <w:rsid w:val="00DF715F"/>
    <w:rsid w:val="00E23D7F"/>
    <w:rsid w:val="00FA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ΙΤ</cp:lastModifiedBy>
  <cp:revision>8</cp:revision>
  <dcterms:created xsi:type="dcterms:W3CDTF">2021-09-17T08:33:00Z</dcterms:created>
  <dcterms:modified xsi:type="dcterms:W3CDTF">2026-02-17T09:57:00Z</dcterms:modified>
</cp:coreProperties>
</file>