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1C0" w:rsidRDefault="002741C0" w:rsidP="002741C0">
      <w:pPr>
        <w:jc w:val="center"/>
        <w:rPr>
          <w:rFonts w:cs="Arial"/>
          <w:b/>
          <w:sz w:val="22"/>
          <w:szCs w:val="22"/>
        </w:rPr>
      </w:pPr>
      <w:r w:rsidRPr="00766AAF">
        <w:rPr>
          <w:rFonts w:cs="Arial"/>
          <w:b/>
          <w:sz w:val="22"/>
          <w:szCs w:val="22"/>
        </w:rPr>
        <w:t>ΤΕΧΝΙΚΕΣ ΠΡΟΔΙΑΓΡΑΦΕΣ</w:t>
      </w:r>
    </w:p>
    <w:p w:rsidR="002741C0" w:rsidRPr="008E74A7" w:rsidRDefault="002741C0" w:rsidP="002741C0">
      <w:pPr>
        <w:autoSpaceDE w:val="0"/>
        <w:autoSpaceDN w:val="0"/>
        <w:adjustRightInd w:val="0"/>
        <w:ind w:firstLine="360"/>
        <w:jc w:val="both"/>
        <w:rPr>
          <w:rFonts w:eastAsia="Calibri,Bold" w:cs="Arial"/>
          <w:b/>
          <w:bCs/>
          <w:sz w:val="22"/>
          <w:szCs w:val="22"/>
        </w:rPr>
      </w:pPr>
      <w:r w:rsidRPr="008E74A7">
        <w:rPr>
          <w:rFonts w:eastAsia="Calibri,Bold" w:cs="Arial"/>
          <w:b/>
          <w:bCs/>
          <w:sz w:val="22"/>
          <w:szCs w:val="22"/>
        </w:rPr>
        <w:t xml:space="preserve">     1. ΤΕΧΝΙΚΕΣ ΠΡΟΔΙΑΓΡΑΦΕΣ ΙΑΤΡΙΚΩΝ ΑΕΡΙΩΝ</w:t>
      </w:r>
    </w:p>
    <w:p w:rsidR="002741C0" w:rsidRPr="008E74A7" w:rsidRDefault="002741C0" w:rsidP="002741C0">
      <w:pPr>
        <w:autoSpaceDE w:val="0"/>
        <w:autoSpaceDN w:val="0"/>
        <w:adjustRightInd w:val="0"/>
        <w:ind w:left="709"/>
        <w:jc w:val="both"/>
        <w:rPr>
          <w:rFonts w:eastAsia="Calibri,Bold" w:cs="Arial"/>
          <w:sz w:val="22"/>
          <w:szCs w:val="22"/>
        </w:rPr>
      </w:pPr>
      <w:r w:rsidRPr="008E74A7">
        <w:rPr>
          <w:rFonts w:eastAsia="Calibri,Bold" w:cs="Arial"/>
          <w:sz w:val="22"/>
          <w:szCs w:val="22"/>
        </w:rPr>
        <w:t>Η καθαρότητα των ιατρικών αερίων θα είναι όπως αυτή καθορίζεται από τον Ε.Ο.Φ και</w:t>
      </w:r>
    </w:p>
    <w:p w:rsidR="002741C0" w:rsidRPr="008E74A7" w:rsidRDefault="002741C0" w:rsidP="002741C0">
      <w:pPr>
        <w:autoSpaceDE w:val="0"/>
        <w:autoSpaceDN w:val="0"/>
        <w:adjustRightInd w:val="0"/>
        <w:ind w:left="709"/>
        <w:jc w:val="both"/>
        <w:rPr>
          <w:rFonts w:eastAsia="Calibri,Bold" w:cs="Arial"/>
          <w:sz w:val="22"/>
          <w:szCs w:val="22"/>
        </w:rPr>
      </w:pPr>
      <w:r w:rsidRPr="008E74A7">
        <w:rPr>
          <w:rFonts w:eastAsia="Calibri,Bold" w:cs="Arial"/>
          <w:sz w:val="22"/>
          <w:szCs w:val="22"/>
        </w:rPr>
        <w:t>τις Ευρωπαϊκές Οδηγίες:</w:t>
      </w:r>
    </w:p>
    <w:p w:rsidR="002741C0" w:rsidRPr="008E74A7" w:rsidRDefault="002741C0" w:rsidP="002741C0">
      <w:pPr>
        <w:autoSpaceDE w:val="0"/>
        <w:autoSpaceDN w:val="0"/>
        <w:adjustRightInd w:val="0"/>
        <w:ind w:left="709"/>
        <w:jc w:val="both"/>
        <w:rPr>
          <w:rFonts w:eastAsia="Calibri,Bold" w:cs="Arial"/>
          <w:sz w:val="22"/>
          <w:szCs w:val="22"/>
        </w:rPr>
      </w:pPr>
      <w:r w:rsidRPr="008E74A7">
        <w:rPr>
          <w:rFonts w:eastAsia="Calibri,Bold" w:cs="Arial"/>
          <w:b/>
          <w:sz w:val="22"/>
          <w:szCs w:val="22"/>
        </w:rPr>
        <w:t>1.</w:t>
      </w:r>
      <w:r w:rsidRPr="008E74A7">
        <w:rPr>
          <w:rFonts w:eastAsia="Calibri,Bold" w:cs="Arial"/>
          <w:sz w:val="22"/>
          <w:szCs w:val="22"/>
        </w:rPr>
        <w:t xml:space="preserve"> Ιατρικό Οξυγόνο: Ο2 ≥ 99,5%, CO2 ≤ 300ppm, CO ≤ 5ppm, H2O ≤67ppm</w:t>
      </w:r>
    </w:p>
    <w:p w:rsidR="002741C0" w:rsidRPr="008E74A7" w:rsidRDefault="002741C0" w:rsidP="002741C0">
      <w:pPr>
        <w:autoSpaceDE w:val="0"/>
        <w:autoSpaceDN w:val="0"/>
        <w:adjustRightInd w:val="0"/>
        <w:ind w:left="709"/>
        <w:jc w:val="both"/>
        <w:rPr>
          <w:rFonts w:eastAsia="Calibri,Bold" w:cs="Arial"/>
          <w:sz w:val="22"/>
          <w:szCs w:val="22"/>
        </w:rPr>
      </w:pPr>
      <w:r w:rsidRPr="008E74A7">
        <w:rPr>
          <w:rFonts w:eastAsia="Calibri,Bold" w:cs="Arial"/>
          <w:b/>
          <w:sz w:val="22"/>
          <w:szCs w:val="22"/>
        </w:rPr>
        <w:t>2.</w:t>
      </w:r>
      <w:r w:rsidRPr="008E74A7">
        <w:rPr>
          <w:rFonts w:eastAsia="Calibri,Bold" w:cs="Arial"/>
          <w:sz w:val="22"/>
          <w:szCs w:val="22"/>
        </w:rPr>
        <w:t xml:space="preserve"> Ιατρικό Άζωτο: Ν2 ≥ 99,5%, CO2 ≤ 300ppm, CO ≤ 5ppm, H2O ≤67ppm, Ο2 ≤50ppm</w:t>
      </w:r>
    </w:p>
    <w:p w:rsidR="002741C0" w:rsidRPr="008E74A7" w:rsidRDefault="002741C0" w:rsidP="002741C0">
      <w:pPr>
        <w:autoSpaceDE w:val="0"/>
        <w:autoSpaceDN w:val="0"/>
        <w:adjustRightInd w:val="0"/>
        <w:ind w:left="709"/>
        <w:jc w:val="both"/>
        <w:rPr>
          <w:rFonts w:eastAsia="Calibri,Bold" w:cs="Arial"/>
          <w:sz w:val="22"/>
          <w:szCs w:val="22"/>
        </w:rPr>
      </w:pPr>
      <w:r w:rsidRPr="008E74A7">
        <w:rPr>
          <w:rFonts w:eastAsia="Calibri,Bold" w:cs="Arial"/>
          <w:b/>
          <w:sz w:val="22"/>
          <w:szCs w:val="22"/>
        </w:rPr>
        <w:t>3.</w:t>
      </w:r>
      <w:r w:rsidRPr="008E74A7">
        <w:rPr>
          <w:rFonts w:eastAsia="Calibri,Bold" w:cs="Arial"/>
          <w:sz w:val="22"/>
          <w:szCs w:val="22"/>
        </w:rPr>
        <w:t xml:space="preserve"> Ιατρικός Συνθετικός Αέρας: Ο2 19,95-23,63% (υπόλοιπο Ν2), H2O ≤67ppm χωρίς</w:t>
      </w:r>
    </w:p>
    <w:p w:rsidR="002741C0" w:rsidRPr="008E74A7" w:rsidRDefault="002741C0" w:rsidP="002741C0">
      <w:pPr>
        <w:autoSpaceDE w:val="0"/>
        <w:autoSpaceDN w:val="0"/>
        <w:adjustRightInd w:val="0"/>
        <w:ind w:left="709"/>
        <w:jc w:val="both"/>
        <w:rPr>
          <w:rFonts w:eastAsia="Calibri,Bold" w:cs="Arial"/>
          <w:sz w:val="22"/>
          <w:szCs w:val="22"/>
        </w:rPr>
      </w:pPr>
      <w:r w:rsidRPr="008E74A7">
        <w:rPr>
          <w:rFonts w:eastAsia="Calibri,Bold" w:cs="Arial"/>
          <w:sz w:val="22"/>
          <w:szCs w:val="22"/>
        </w:rPr>
        <w:t>προσμίξεις ελαίων κ.λ.π.</w:t>
      </w:r>
    </w:p>
    <w:p w:rsidR="002741C0" w:rsidRPr="008E74A7" w:rsidRDefault="002741C0" w:rsidP="002741C0">
      <w:pPr>
        <w:autoSpaceDE w:val="0"/>
        <w:autoSpaceDN w:val="0"/>
        <w:adjustRightInd w:val="0"/>
        <w:ind w:left="709"/>
        <w:jc w:val="both"/>
        <w:rPr>
          <w:rFonts w:eastAsia="Calibri,Bold" w:cs="Arial"/>
          <w:sz w:val="22"/>
          <w:szCs w:val="22"/>
        </w:rPr>
      </w:pPr>
      <w:r w:rsidRPr="008E74A7">
        <w:rPr>
          <w:rFonts w:eastAsia="Calibri,Bold" w:cs="Arial"/>
          <w:b/>
          <w:sz w:val="22"/>
          <w:szCs w:val="22"/>
        </w:rPr>
        <w:t>4.</w:t>
      </w:r>
      <w:r w:rsidRPr="008E74A7">
        <w:rPr>
          <w:rFonts w:eastAsia="Calibri,Bold" w:cs="Arial"/>
          <w:sz w:val="22"/>
          <w:szCs w:val="22"/>
        </w:rPr>
        <w:t xml:space="preserve"> Ιατρικό διοξείδιο του άνθρακα: CO2≥ 99,995% , CO≤5ppm, ΝΟΧ ≤ 2ppm, H2O</w:t>
      </w:r>
    </w:p>
    <w:p w:rsidR="002741C0" w:rsidRDefault="002741C0" w:rsidP="002741C0">
      <w:pPr>
        <w:autoSpaceDE w:val="0"/>
        <w:autoSpaceDN w:val="0"/>
        <w:adjustRightInd w:val="0"/>
        <w:ind w:left="709"/>
        <w:jc w:val="both"/>
        <w:rPr>
          <w:rFonts w:eastAsia="Calibri,Bold" w:cs="Arial"/>
          <w:sz w:val="22"/>
          <w:szCs w:val="22"/>
        </w:rPr>
      </w:pPr>
      <w:r w:rsidRPr="008E74A7">
        <w:rPr>
          <w:rFonts w:eastAsia="Calibri,Bold" w:cs="Arial"/>
          <w:sz w:val="22"/>
          <w:szCs w:val="22"/>
        </w:rPr>
        <w:t>≤67ppm,Total Sulphur≤1ppm.</w:t>
      </w:r>
    </w:p>
    <w:p w:rsidR="002741C0" w:rsidRDefault="002741C0" w:rsidP="002741C0">
      <w:pPr>
        <w:autoSpaceDE w:val="0"/>
        <w:autoSpaceDN w:val="0"/>
        <w:adjustRightInd w:val="0"/>
        <w:ind w:left="709"/>
        <w:jc w:val="both"/>
        <w:rPr>
          <w:rFonts w:eastAsia="Calibri,Bold" w:cs="Arial"/>
          <w:sz w:val="22"/>
          <w:szCs w:val="22"/>
        </w:rPr>
      </w:pPr>
      <w:r w:rsidRPr="00EB4A1D">
        <w:rPr>
          <w:rFonts w:eastAsia="Calibri,Bold" w:cs="Arial"/>
          <w:b/>
          <w:sz w:val="22"/>
          <w:szCs w:val="22"/>
        </w:rPr>
        <w:t>5.</w:t>
      </w:r>
      <w:r>
        <w:rPr>
          <w:rFonts w:eastAsia="Calibri,Bold" w:cs="Arial"/>
          <w:sz w:val="22"/>
          <w:szCs w:val="22"/>
        </w:rPr>
        <w:t xml:space="preserve"> Ιατρικό Πρωτοξείδιο του Αζώτου  </w:t>
      </w:r>
      <w:r w:rsidRPr="008E74A7">
        <w:rPr>
          <w:rFonts w:eastAsia="Calibri,Bold" w:cs="Arial"/>
          <w:sz w:val="22"/>
          <w:szCs w:val="22"/>
        </w:rPr>
        <w:t>Ν2 ≥ 9</w:t>
      </w:r>
      <w:r>
        <w:rPr>
          <w:rFonts w:eastAsia="Calibri,Bold" w:cs="Arial"/>
          <w:sz w:val="22"/>
          <w:szCs w:val="22"/>
        </w:rPr>
        <w:t>8</w:t>
      </w:r>
      <w:r w:rsidRPr="008E74A7">
        <w:rPr>
          <w:rFonts w:eastAsia="Calibri,Bold" w:cs="Arial"/>
          <w:sz w:val="22"/>
          <w:szCs w:val="22"/>
        </w:rPr>
        <w:t xml:space="preserve">%, CO2 ≤ 300ppm, CO ≤ 5ppm, </w:t>
      </w:r>
      <w:r>
        <w:rPr>
          <w:rFonts w:eastAsia="Calibri,Bold" w:cs="Arial"/>
          <w:sz w:val="22"/>
          <w:szCs w:val="22"/>
        </w:rPr>
        <w:t>ΝΟχ</w:t>
      </w:r>
      <w:r w:rsidRPr="008E74A7">
        <w:rPr>
          <w:rFonts w:eastAsia="Calibri,Bold" w:cs="Arial"/>
          <w:sz w:val="22"/>
          <w:szCs w:val="22"/>
        </w:rPr>
        <w:t xml:space="preserve"> ≤67ppm</w:t>
      </w:r>
    </w:p>
    <w:p w:rsidR="002741C0" w:rsidRPr="008E74A7" w:rsidRDefault="002741C0" w:rsidP="002741C0">
      <w:pPr>
        <w:autoSpaceDE w:val="0"/>
        <w:autoSpaceDN w:val="0"/>
        <w:adjustRightInd w:val="0"/>
        <w:ind w:left="709"/>
        <w:jc w:val="both"/>
        <w:rPr>
          <w:rFonts w:eastAsia="Calibri,Bold" w:cs="Arial"/>
          <w:sz w:val="22"/>
          <w:szCs w:val="22"/>
        </w:rPr>
      </w:pPr>
      <w:r>
        <w:rPr>
          <w:rFonts w:eastAsia="Calibri,Bold" w:cs="Arial"/>
          <w:b/>
          <w:sz w:val="22"/>
          <w:szCs w:val="22"/>
        </w:rPr>
        <w:t>6.</w:t>
      </w:r>
      <w:r>
        <w:rPr>
          <w:rFonts w:eastAsia="Calibri,Bold" w:cs="Arial"/>
          <w:sz w:val="22"/>
          <w:szCs w:val="22"/>
        </w:rPr>
        <w:t xml:space="preserve">Φαρμακευτικό </w:t>
      </w:r>
      <w:r w:rsidRPr="008E74A7">
        <w:rPr>
          <w:rFonts w:eastAsia="Calibri,Bold" w:cs="Arial"/>
          <w:sz w:val="22"/>
          <w:szCs w:val="22"/>
        </w:rPr>
        <w:t xml:space="preserve">διοξείδιο του άνθρακα: </w:t>
      </w:r>
      <w:r w:rsidR="00763BF8" w:rsidRPr="008E74A7">
        <w:rPr>
          <w:rFonts w:eastAsia="Calibri,Bold" w:cs="Arial"/>
          <w:sz w:val="22"/>
          <w:szCs w:val="22"/>
        </w:rPr>
        <w:t>CO2≥ 99,99</w:t>
      </w:r>
      <w:r w:rsidR="00763BF8">
        <w:rPr>
          <w:rFonts w:eastAsia="Calibri,Bold" w:cs="Arial"/>
          <w:sz w:val="22"/>
          <w:szCs w:val="22"/>
        </w:rPr>
        <w:t>3</w:t>
      </w:r>
      <w:r w:rsidR="00763BF8" w:rsidRPr="008E74A7">
        <w:rPr>
          <w:rFonts w:eastAsia="Calibri,Bold" w:cs="Arial"/>
          <w:sz w:val="22"/>
          <w:szCs w:val="22"/>
        </w:rPr>
        <w:t xml:space="preserve">% </w:t>
      </w:r>
      <w:r w:rsidRPr="008E74A7">
        <w:rPr>
          <w:rFonts w:eastAsia="Calibri,Bold" w:cs="Arial"/>
          <w:sz w:val="22"/>
          <w:szCs w:val="22"/>
        </w:rPr>
        <w:t>O</w:t>
      </w:r>
      <w:r>
        <w:rPr>
          <w:rFonts w:eastAsia="Calibri,Bold" w:cs="Arial"/>
          <w:sz w:val="22"/>
          <w:szCs w:val="22"/>
        </w:rPr>
        <w:t>2</w:t>
      </w:r>
      <w:r w:rsidRPr="008E74A7">
        <w:rPr>
          <w:rFonts w:eastAsia="Calibri,Bold" w:cs="Arial"/>
          <w:sz w:val="22"/>
          <w:szCs w:val="22"/>
        </w:rPr>
        <w:t>≤</w:t>
      </w:r>
      <w:r>
        <w:rPr>
          <w:rFonts w:eastAsia="Calibri,Bold" w:cs="Arial"/>
          <w:sz w:val="22"/>
          <w:szCs w:val="22"/>
        </w:rPr>
        <w:t>10</w:t>
      </w:r>
      <w:r w:rsidRPr="008E74A7">
        <w:rPr>
          <w:rFonts w:eastAsia="Calibri,Bold" w:cs="Arial"/>
          <w:sz w:val="22"/>
          <w:szCs w:val="22"/>
        </w:rPr>
        <w:t xml:space="preserve">ppm, </w:t>
      </w:r>
      <w:r>
        <w:rPr>
          <w:rFonts w:eastAsia="Calibri,Bold" w:cs="Arial"/>
          <w:sz w:val="22"/>
          <w:szCs w:val="22"/>
          <w:lang w:val="en-US"/>
        </w:rPr>
        <w:t>CH</w:t>
      </w:r>
      <w:r w:rsidRPr="002741C0">
        <w:rPr>
          <w:rFonts w:eastAsia="Calibri,Bold" w:cs="Arial"/>
          <w:sz w:val="22"/>
          <w:szCs w:val="22"/>
        </w:rPr>
        <w:t>4</w:t>
      </w:r>
      <w:r w:rsidRPr="008E74A7">
        <w:rPr>
          <w:rFonts w:eastAsia="Calibri,Bold" w:cs="Arial"/>
          <w:sz w:val="22"/>
          <w:szCs w:val="22"/>
        </w:rPr>
        <w:t xml:space="preserve"> ≤ </w:t>
      </w:r>
      <w:r w:rsidRPr="002741C0">
        <w:rPr>
          <w:rFonts w:eastAsia="Calibri,Bold" w:cs="Arial"/>
          <w:sz w:val="22"/>
          <w:szCs w:val="22"/>
        </w:rPr>
        <w:t>50</w:t>
      </w:r>
      <w:r w:rsidRPr="008E74A7">
        <w:rPr>
          <w:rFonts w:eastAsia="Calibri,Bold" w:cs="Arial"/>
          <w:sz w:val="22"/>
          <w:szCs w:val="22"/>
        </w:rPr>
        <w:t>ppm,</w:t>
      </w:r>
      <w:r w:rsidR="00763BF8">
        <w:rPr>
          <w:rFonts w:eastAsia="Calibri,Bold" w:cs="Arial"/>
          <w:sz w:val="22"/>
          <w:szCs w:val="22"/>
        </w:rPr>
        <w:t xml:space="preserve"> υγρασία</w:t>
      </w:r>
      <w:r w:rsidRPr="008E74A7">
        <w:rPr>
          <w:rFonts w:eastAsia="Calibri,Bold" w:cs="Arial"/>
          <w:sz w:val="22"/>
          <w:szCs w:val="22"/>
        </w:rPr>
        <w:t>≤</w:t>
      </w:r>
      <w:r>
        <w:rPr>
          <w:rFonts w:eastAsia="Calibri,Bold" w:cs="Arial"/>
          <w:sz w:val="22"/>
          <w:szCs w:val="22"/>
        </w:rPr>
        <w:t>20</w:t>
      </w:r>
      <w:r w:rsidRPr="008E74A7">
        <w:rPr>
          <w:rFonts w:eastAsia="Calibri,Bold" w:cs="Arial"/>
          <w:sz w:val="22"/>
          <w:szCs w:val="22"/>
        </w:rPr>
        <w:t>ppm</w:t>
      </w:r>
    </w:p>
    <w:p w:rsidR="002741C0" w:rsidRPr="00EB4A1D" w:rsidRDefault="002741C0" w:rsidP="002741C0">
      <w:pPr>
        <w:autoSpaceDE w:val="0"/>
        <w:autoSpaceDN w:val="0"/>
        <w:adjustRightInd w:val="0"/>
        <w:ind w:left="709"/>
        <w:jc w:val="both"/>
        <w:rPr>
          <w:rFonts w:eastAsia="Calibri,Bold" w:cs="Arial"/>
          <w:sz w:val="22"/>
          <w:szCs w:val="22"/>
        </w:rPr>
      </w:pPr>
    </w:p>
    <w:p w:rsidR="002741C0" w:rsidRPr="00297053" w:rsidRDefault="002741C0" w:rsidP="002741C0">
      <w:pPr>
        <w:autoSpaceDE w:val="0"/>
        <w:autoSpaceDN w:val="0"/>
        <w:adjustRightInd w:val="0"/>
        <w:ind w:left="709"/>
        <w:rPr>
          <w:rFonts w:ascii="Verdana" w:eastAsia="Calibri,Bold" w:hAnsi="Verdana" w:cs="Calibri"/>
          <w:sz w:val="18"/>
          <w:szCs w:val="18"/>
        </w:rPr>
      </w:pPr>
    </w:p>
    <w:p w:rsidR="002741C0" w:rsidRPr="008E74A7" w:rsidRDefault="002741C0" w:rsidP="002741C0">
      <w:pPr>
        <w:autoSpaceDE w:val="0"/>
        <w:autoSpaceDN w:val="0"/>
        <w:adjustRightInd w:val="0"/>
        <w:ind w:left="709"/>
        <w:jc w:val="both"/>
        <w:rPr>
          <w:rFonts w:eastAsia="Calibri,Bold" w:cs="Arial"/>
          <w:b/>
          <w:bCs/>
          <w:sz w:val="22"/>
          <w:szCs w:val="22"/>
        </w:rPr>
      </w:pPr>
      <w:r w:rsidRPr="008E74A7">
        <w:rPr>
          <w:rFonts w:eastAsia="Calibri,Bold" w:cs="Arial"/>
          <w:b/>
          <w:bCs/>
          <w:sz w:val="22"/>
          <w:szCs w:val="22"/>
        </w:rPr>
        <w:t>2. ΜΙΣΘΩΣΗ ΦΙΑΛΩΝ ΙΑΤΡΙΚΩΝ ΑΕΡΙΩΝ</w:t>
      </w:r>
    </w:p>
    <w:p w:rsidR="002741C0" w:rsidRPr="008E74A7" w:rsidRDefault="002741C0" w:rsidP="002741C0">
      <w:pPr>
        <w:autoSpaceDE w:val="0"/>
        <w:autoSpaceDN w:val="0"/>
        <w:adjustRightInd w:val="0"/>
        <w:ind w:left="709"/>
        <w:jc w:val="both"/>
        <w:rPr>
          <w:rFonts w:eastAsia="Calibri,Bold" w:cs="Arial"/>
          <w:sz w:val="22"/>
          <w:szCs w:val="22"/>
        </w:rPr>
      </w:pPr>
      <w:r w:rsidRPr="008E74A7">
        <w:rPr>
          <w:rFonts w:eastAsia="Calibri,Bold" w:cs="Arial"/>
          <w:sz w:val="22"/>
          <w:szCs w:val="22"/>
        </w:rPr>
        <w:t>Δεδομένου ότι δεν υπάρχει επαρκής αριθμός φιαλών, ο προμηθευτής θα παραχωρεί φιάλες</w:t>
      </w:r>
      <w:r>
        <w:rPr>
          <w:rFonts w:eastAsia="Calibri,Bold" w:cs="Arial"/>
          <w:sz w:val="22"/>
          <w:szCs w:val="22"/>
        </w:rPr>
        <w:t xml:space="preserve"> </w:t>
      </w:r>
      <w:r w:rsidRPr="008E74A7">
        <w:rPr>
          <w:rFonts w:eastAsia="Calibri,Bold" w:cs="Arial"/>
          <w:sz w:val="22"/>
          <w:szCs w:val="22"/>
        </w:rPr>
        <w:t>έναντι μηνιαίου μισθώματος, το οποίο θα περιλαμβάνεται στην οικονομική προσφορά του.</w:t>
      </w:r>
    </w:p>
    <w:p w:rsidR="002741C0" w:rsidRPr="008E74A7" w:rsidRDefault="002741C0" w:rsidP="002741C0">
      <w:pPr>
        <w:autoSpaceDE w:val="0"/>
        <w:autoSpaceDN w:val="0"/>
        <w:adjustRightInd w:val="0"/>
        <w:ind w:left="709"/>
        <w:jc w:val="both"/>
        <w:rPr>
          <w:rFonts w:cs="Arial"/>
          <w:sz w:val="22"/>
          <w:szCs w:val="22"/>
        </w:rPr>
      </w:pPr>
      <w:r w:rsidRPr="008E74A7">
        <w:rPr>
          <w:rFonts w:cs="Arial"/>
          <w:sz w:val="22"/>
          <w:szCs w:val="22"/>
        </w:rPr>
        <w:t>Οι φιάλες θα πρέπει να έχουν κατ’ ελάχιστον τα παρακάτω χαρακτηριστικά:</w:t>
      </w:r>
    </w:p>
    <w:p w:rsidR="002741C0" w:rsidRPr="008E74A7" w:rsidRDefault="002741C0" w:rsidP="002741C0">
      <w:pPr>
        <w:autoSpaceDE w:val="0"/>
        <w:autoSpaceDN w:val="0"/>
        <w:adjustRightInd w:val="0"/>
        <w:ind w:left="709"/>
        <w:jc w:val="both"/>
        <w:rPr>
          <w:rFonts w:cs="Arial"/>
          <w:sz w:val="22"/>
          <w:szCs w:val="22"/>
        </w:rPr>
      </w:pPr>
      <w:r w:rsidRPr="008E74A7">
        <w:rPr>
          <w:rFonts w:cs="Arial"/>
          <w:sz w:val="22"/>
          <w:szCs w:val="22"/>
        </w:rPr>
        <w:t>Θα είναι κατασκευασμένες από ειδικό χάλυβα, κυλινδρικές για την αποθήκευση του</w:t>
      </w:r>
      <w:r>
        <w:rPr>
          <w:rFonts w:cs="Arial"/>
          <w:sz w:val="22"/>
          <w:szCs w:val="22"/>
        </w:rPr>
        <w:t xml:space="preserve"> </w:t>
      </w:r>
      <w:r w:rsidRPr="008E74A7">
        <w:rPr>
          <w:rFonts w:cs="Arial"/>
          <w:sz w:val="22"/>
          <w:szCs w:val="22"/>
        </w:rPr>
        <w:t>αερίου σε αμιγώς αέρια μορφή ή υγροποιημένο υπό πίεση.</w:t>
      </w:r>
    </w:p>
    <w:p w:rsidR="002741C0" w:rsidRPr="008E74A7" w:rsidRDefault="002741C0" w:rsidP="002741C0">
      <w:pPr>
        <w:autoSpaceDE w:val="0"/>
        <w:autoSpaceDN w:val="0"/>
        <w:adjustRightInd w:val="0"/>
        <w:ind w:left="709"/>
        <w:jc w:val="both"/>
        <w:rPr>
          <w:rFonts w:cs="Arial"/>
          <w:sz w:val="22"/>
          <w:szCs w:val="22"/>
        </w:rPr>
      </w:pPr>
      <w:r w:rsidRPr="008E74A7">
        <w:rPr>
          <w:rFonts w:cs="Arial"/>
          <w:sz w:val="22"/>
          <w:szCs w:val="22"/>
        </w:rPr>
        <w:t>Θα πρέπει να πληρούν τις προδιαγραφές της Ευρωπαϊκής και Ελληνικής νομοθεσίας</w:t>
      </w:r>
      <w:r>
        <w:rPr>
          <w:rFonts w:cs="Arial"/>
          <w:sz w:val="22"/>
          <w:szCs w:val="22"/>
        </w:rPr>
        <w:t xml:space="preserve"> </w:t>
      </w:r>
      <w:r w:rsidRPr="008E74A7">
        <w:rPr>
          <w:rFonts w:cs="Arial"/>
          <w:sz w:val="22"/>
          <w:szCs w:val="22"/>
        </w:rPr>
        <w:t>καθώς και την ΑΠ Β 10451/929/88 Υπουργική Απόφαση (ΦΕΚ 370/Τεύχος Β΄/9-6-88).</w:t>
      </w:r>
    </w:p>
    <w:p w:rsidR="002741C0" w:rsidRPr="008E74A7" w:rsidRDefault="002741C0" w:rsidP="002741C0">
      <w:pPr>
        <w:autoSpaceDE w:val="0"/>
        <w:autoSpaceDN w:val="0"/>
        <w:adjustRightInd w:val="0"/>
        <w:ind w:left="709" w:right="-35"/>
        <w:jc w:val="both"/>
        <w:rPr>
          <w:rFonts w:cs="Arial"/>
          <w:sz w:val="22"/>
          <w:szCs w:val="22"/>
        </w:rPr>
      </w:pPr>
      <w:r w:rsidRPr="008E74A7">
        <w:rPr>
          <w:rFonts w:cs="Arial"/>
          <w:sz w:val="22"/>
          <w:szCs w:val="22"/>
        </w:rPr>
        <w:t>Η πίεση λειτουργίας των φιαλών, ανάλογα με το είδος των ιατρικών αερίων που</w:t>
      </w:r>
      <w:r>
        <w:rPr>
          <w:rFonts w:cs="Arial"/>
          <w:sz w:val="22"/>
          <w:szCs w:val="22"/>
        </w:rPr>
        <w:t xml:space="preserve"> </w:t>
      </w:r>
      <w:r w:rsidRPr="008E74A7">
        <w:rPr>
          <w:rFonts w:cs="Arial"/>
          <w:sz w:val="22"/>
          <w:szCs w:val="22"/>
        </w:rPr>
        <w:t>περιέχουν, τα οποία βρίσκονται σε αέρια μορφή θα πρέπει να είναι σύμφωνη με την</w:t>
      </w:r>
      <w:r>
        <w:rPr>
          <w:rFonts w:cs="Arial"/>
          <w:sz w:val="22"/>
          <w:szCs w:val="22"/>
        </w:rPr>
        <w:t xml:space="preserve"> </w:t>
      </w:r>
      <w:r w:rsidRPr="008E74A7">
        <w:rPr>
          <w:rFonts w:cs="Arial"/>
          <w:sz w:val="22"/>
          <w:szCs w:val="22"/>
        </w:rPr>
        <w:t>τεχνική οδηγία ΤΕΕ 2491/86.</w:t>
      </w:r>
    </w:p>
    <w:p w:rsidR="002741C0" w:rsidRPr="008E74A7" w:rsidRDefault="002741C0" w:rsidP="002741C0">
      <w:pPr>
        <w:autoSpaceDE w:val="0"/>
        <w:autoSpaceDN w:val="0"/>
        <w:adjustRightInd w:val="0"/>
        <w:ind w:left="709"/>
        <w:jc w:val="both"/>
        <w:rPr>
          <w:rFonts w:cs="Arial"/>
          <w:sz w:val="22"/>
          <w:szCs w:val="22"/>
        </w:rPr>
      </w:pPr>
      <w:r w:rsidRPr="008E74A7">
        <w:rPr>
          <w:rFonts w:cs="Arial"/>
          <w:sz w:val="22"/>
          <w:szCs w:val="22"/>
        </w:rPr>
        <w:t>Οι φιάλες Θα φέρουν ειδικά κλείστρα ασφαλή και σημάνσεις (χρωματισμένες και</w:t>
      </w:r>
      <w:r>
        <w:rPr>
          <w:rFonts w:cs="Arial"/>
          <w:sz w:val="22"/>
          <w:szCs w:val="22"/>
        </w:rPr>
        <w:t xml:space="preserve"> </w:t>
      </w:r>
      <w:r w:rsidRPr="008E74A7">
        <w:rPr>
          <w:rFonts w:cs="Arial"/>
          <w:sz w:val="22"/>
          <w:szCs w:val="22"/>
        </w:rPr>
        <w:t>αναγραφόμενες ενδείξεις) σχετικές με την τυποποίηση των φιαλών και τα αέρια που</w:t>
      </w:r>
      <w:r>
        <w:rPr>
          <w:rFonts w:cs="Arial"/>
          <w:sz w:val="22"/>
          <w:szCs w:val="22"/>
        </w:rPr>
        <w:t xml:space="preserve"> </w:t>
      </w:r>
      <w:r w:rsidRPr="008E74A7">
        <w:rPr>
          <w:rFonts w:cs="Arial"/>
          <w:sz w:val="22"/>
          <w:szCs w:val="22"/>
        </w:rPr>
        <w:t>περιέχουν σύμφωνα με το πρότυπο ΕΛΟΤ ΕΝ 1089-3 και της Τ.Ο.ΤΕ.Ε. 2491/86 και την</w:t>
      </w:r>
      <w:r>
        <w:rPr>
          <w:rFonts w:cs="Arial"/>
          <w:sz w:val="22"/>
          <w:szCs w:val="22"/>
        </w:rPr>
        <w:t xml:space="preserve"> </w:t>
      </w:r>
      <w:r w:rsidRPr="008E74A7">
        <w:rPr>
          <w:rFonts w:cs="Arial"/>
          <w:sz w:val="22"/>
          <w:szCs w:val="22"/>
        </w:rPr>
        <w:t>Υ.Α 10451/929/88 ΦΕΚ 370/Β/9-6-88 όπως αυτή τροποποιήθηκε και συμπληρώθηκε με</w:t>
      </w:r>
      <w:r>
        <w:rPr>
          <w:rFonts w:cs="Arial"/>
          <w:sz w:val="22"/>
          <w:szCs w:val="22"/>
        </w:rPr>
        <w:t xml:space="preserve"> </w:t>
      </w:r>
      <w:r w:rsidRPr="008E74A7">
        <w:rPr>
          <w:rFonts w:cs="Arial"/>
          <w:sz w:val="22"/>
          <w:szCs w:val="22"/>
        </w:rPr>
        <w:t>την Υ.Α. 12502/206/89 (ΦΕΚ 466/Β/13-6-89)</w:t>
      </w:r>
    </w:p>
    <w:p w:rsidR="002741C0" w:rsidRPr="008E74A7" w:rsidRDefault="002741C0" w:rsidP="002741C0">
      <w:pPr>
        <w:autoSpaceDE w:val="0"/>
        <w:autoSpaceDN w:val="0"/>
        <w:adjustRightInd w:val="0"/>
        <w:ind w:left="709"/>
        <w:jc w:val="both"/>
        <w:rPr>
          <w:rFonts w:cs="Arial"/>
          <w:sz w:val="22"/>
          <w:szCs w:val="22"/>
        </w:rPr>
      </w:pPr>
      <w:r w:rsidRPr="008E74A7">
        <w:rPr>
          <w:rFonts w:cs="Arial"/>
          <w:sz w:val="22"/>
          <w:szCs w:val="22"/>
        </w:rPr>
        <w:t>Κάθε φιάλη θα πρέπει να φέρει εγχάρακτο το όνομα του ιδιοκτήτη της σύμφωνα με το</w:t>
      </w:r>
      <w:r>
        <w:rPr>
          <w:rFonts w:cs="Arial"/>
          <w:sz w:val="22"/>
          <w:szCs w:val="22"/>
        </w:rPr>
        <w:t xml:space="preserve"> </w:t>
      </w:r>
      <w:r w:rsidRPr="008E74A7">
        <w:rPr>
          <w:rFonts w:cs="Arial"/>
          <w:sz w:val="22"/>
          <w:szCs w:val="22"/>
        </w:rPr>
        <w:t>σημείο 3.4. β της Υ.Α. Β/10451/929/88 (φεκ370) , οι υποχρεώσεις του οποίου (ιδιοκτήτη)</w:t>
      </w:r>
      <w:r>
        <w:rPr>
          <w:rFonts w:cs="Arial"/>
          <w:sz w:val="22"/>
          <w:szCs w:val="22"/>
        </w:rPr>
        <w:t xml:space="preserve"> </w:t>
      </w:r>
      <w:r w:rsidRPr="008E74A7">
        <w:rPr>
          <w:rFonts w:cs="Arial"/>
          <w:sz w:val="22"/>
          <w:szCs w:val="22"/>
        </w:rPr>
        <w:t>προκύπτουν από το ΦΕΚ 2039(Β/12436/706/2011) όπως αυτές τροποποιήθηκαν και</w:t>
      </w:r>
      <w:r>
        <w:rPr>
          <w:rFonts w:cs="Arial"/>
          <w:sz w:val="22"/>
          <w:szCs w:val="22"/>
        </w:rPr>
        <w:t xml:space="preserve"> </w:t>
      </w:r>
      <w:r w:rsidRPr="008E74A7">
        <w:rPr>
          <w:rFonts w:cs="Arial"/>
          <w:sz w:val="22"/>
          <w:szCs w:val="22"/>
        </w:rPr>
        <w:t>συμπληρώθηκαν.</w:t>
      </w:r>
    </w:p>
    <w:p w:rsidR="002741C0" w:rsidRPr="008E74A7" w:rsidRDefault="002741C0" w:rsidP="002741C0">
      <w:pPr>
        <w:autoSpaceDE w:val="0"/>
        <w:autoSpaceDN w:val="0"/>
        <w:adjustRightInd w:val="0"/>
        <w:ind w:left="709"/>
        <w:jc w:val="both"/>
        <w:rPr>
          <w:rFonts w:cs="Arial"/>
          <w:sz w:val="22"/>
          <w:szCs w:val="22"/>
        </w:rPr>
      </w:pPr>
      <w:r w:rsidRPr="008E74A7">
        <w:rPr>
          <w:rFonts w:cs="Arial"/>
          <w:sz w:val="22"/>
          <w:szCs w:val="22"/>
        </w:rPr>
        <w:t>Ο χρωματισμός φιαλών καθώς και το είδος του κλείστρου θα συμφωνούν με την</w:t>
      </w:r>
      <w:r>
        <w:rPr>
          <w:rFonts w:cs="Arial"/>
          <w:sz w:val="22"/>
          <w:szCs w:val="22"/>
        </w:rPr>
        <w:t xml:space="preserve"> </w:t>
      </w:r>
      <w:r w:rsidRPr="008E74A7">
        <w:rPr>
          <w:rFonts w:cs="Arial"/>
          <w:sz w:val="22"/>
          <w:szCs w:val="22"/>
        </w:rPr>
        <w:t>τρέχουσα νομοθεσία.</w:t>
      </w:r>
    </w:p>
    <w:p w:rsidR="002741C0" w:rsidRPr="008E74A7" w:rsidRDefault="002741C0" w:rsidP="002741C0">
      <w:pPr>
        <w:autoSpaceDE w:val="0"/>
        <w:autoSpaceDN w:val="0"/>
        <w:adjustRightInd w:val="0"/>
        <w:ind w:left="709"/>
        <w:jc w:val="both"/>
        <w:rPr>
          <w:rFonts w:eastAsia="Calibri,Bold" w:cs="Arial"/>
          <w:b/>
          <w:bCs/>
          <w:sz w:val="22"/>
          <w:szCs w:val="22"/>
        </w:rPr>
      </w:pPr>
      <w:r w:rsidRPr="008E74A7">
        <w:rPr>
          <w:rFonts w:eastAsia="Calibri,Bold" w:cs="Arial"/>
          <w:b/>
          <w:bCs/>
          <w:sz w:val="22"/>
          <w:szCs w:val="22"/>
        </w:rPr>
        <w:t>Όλες οι φιάλες που ενδέχεται να μισθώσει το Νοσοκομείο εκτός των παραπάνω</w:t>
      </w:r>
      <w:r>
        <w:rPr>
          <w:rFonts w:eastAsia="Calibri,Bold" w:cs="Arial"/>
          <w:b/>
          <w:bCs/>
          <w:sz w:val="22"/>
          <w:szCs w:val="22"/>
        </w:rPr>
        <w:t xml:space="preserve"> </w:t>
      </w:r>
      <w:r w:rsidRPr="008E74A7">
        <w:rPr>
          <w:rFonts w:eastAsia="Calibri,Bold" w:cs="Arial"/>
          <w:b/>
          <w:bCs/>
          <w:sz w:val="22"/>
          <w:szCs w:val="22"/>
        </w:rPr>
        <w:t>χαρακτηριστικών θα πρέπει να έχουν περάσει υδραυλική δοκιμή το τελευταίο εξάμηνο και θα συνοδεύονται από πιστοποιητικό του κατασκευαστή και ο προμηθευτής είναι υποχρεωμένος να παρέχει στο Νοσοκομείο, οποιαδήποτε στοιχεία προέλευσης υλικών πιθανώς ζητηθούν, για διαπίστωση της ποιότητας και των χαρακτηριστικών τους.</w:t>
      </w:r>
    </w:p>
    <w:p w:rsidR="00890BA7" w:rsidRPr="002741C0" w:rsidRDefault="00890BA7"/>
    <w:p w:rsidR="002741C0" w:rsidRDefault="00EE5946">
      <w:r w:rsidRPr="00EE5946">
        <w:t xml:space="preserve">  </w:t>
      </w:r>
    </w:p>
    <w:sectPr w:rsidR="002741C0" w:rsidSect="00893B8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,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F6C32"/>
    <w:multiLevelType w:val="hybridMultilevel"/>
    <w:tmpl w:val="BF42EB50"/>
    <w:lvl w:ilvl="0" w:tplc="F7B0C22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6E149E4"/>
    <w:multiLevelType w:val="hybridMultilevel"/>
    <w:tmpl w:val="D76E2FB6"/>
    <w:lvl w:ilvl="0" w:tplc="F7B0C22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BDB2DD3"/>
    <w:multiLevelType w:val="hybridMultilevel"/>
    <w:tmpl w:val="791A4EB4"/>
    <w:lvl w:ilvl="0" w:tplc="F7B0C22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92B660B"/>
    <w:multiLevelType w:val="hybridMultilevel"/>
    <w:tmpl w:val="10865D7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20"/>
  <w:characterSpacingControl w:val="doNotCompress"/>
  <w:compat/>
  <w:rsids>
    <w:rsidRoot w:val="003A0983"/>
    <w:rsid w:val="00031A40"/>
    <w:rsid w:val="0006087A"/>
    <w:rsid w:val="000617B3"/>
    <w:rsid w:val="001469E1"/>
    <w:rsid w:val="00195137"/>
    <w:rsid w:val="001A4D73"/>
    <w:rsid w:val="001F54A4"/>
    <w:rsid w:val="00231B68"/>
    <w:rsid w:val="002741C0"/>
    <w:rsid w:val="002F57AD"/>
    <w:rsid w:val="00305746"/>
    <w:rsid w:val="00387103"/>
    <w:rsid w:val="003A0983"/>
    <w:rsid w:val="003F3739"/>
    <w:rsid w:val="00436F33"/>
    <w:rsid w:val="00437896"/>
    <w:rsid w:val="0044705C"/>
    <w:rsid w:val="004C107E"/>
    <w:rsid w:val="004E3739"/>
    <w:rsid w:val="004F4873"/>
    <w:rsid w:val="004F6C11"/>
    <w:rsid w:val="00510C82"/>
    <w:rsid w:val="005564B5"/>
    <w:rsid w:val="005C02F2"/>
    <w:rsid w:val="005D148F"/>
    <w:rsid w:val="005F1608"/>
    <w:rsid w:val="00611A95"/>
    <w:rsid w:val="00623373"/>
    <w:rsid w:val="006551A7"/>
    <w:rsid w:val="006D3AA6"/>
    <w:rsid w:val="006F4D99"/>
    <w:rsid w:val="00704BFB"/>
    <w:rsid w:val="00733E51"/>
    <w:rsid w:val="00763BF8"/>
    <w:rsid w:val="00777F64"/>
    <w:rsid w:val="00794454"/>
    <w:rsid w:val="007C085C"/>
    <w:rsid w:val="007E0D83"/>
    <w:rsid w:val="00847F10"/>
    <w:rsid w:val="00867A0B"/>
    <w:rsid w:val="00885497"/>
    <w:rsid w:val="00890BA7"/>
    <w:rsid w:val="00893B84"/>
    <w:rsid w:val="008A0EB3"/>
    <w:rsid w:val="008F1347"/>
    <w:rsid w:val="00903E0D"/>
    <w:rsid w:val="0093263F"/>
    <w:rsid w:val="00962533"/>
    <w:rsid w:val="009638C7"/>
    <w:rsid w:val="009B7561"/>
    <w:rsid w:val="009B772A"/>
    <w:rsid w:val="009F060D"/>
    <w:rsid w:val="00A00D87"/>
    <w:rsid w:val="00A0374B"/>
    <w:rsid w:val="00A42916"/>
    <w:rsid w:val="00A56A51"/>
    <w:rsid w:val="00A80D5E"/>
    <w:rsid w:val="00AC4BEF"/>
    <w:rsid w:val="00B01743"/>
    <w:rsid w:val="00B04475"/>
    <w:rsid w:val="00B145BF"/>
    <w:rsid w:val="00B350F2"/>
    <w:rsid w:val="00B4310A"/>
    <w:rsid w:val="00B61713"/>
    <w:rsid w:val="00B739CB"/>
    <w:rsid w:val="00B77AA1"/>
    <w:rsid w:val="00BD2BD5"/>
    <w:rsid w:val="00BD4C22"/>
    <w:rsid w:val="00C02465"/>
    <w:rsid w:val="00C20E99"/>
    <w:rsid w:val="00C20FC8"/>
    <w:rsid w:val="00CE2BAF"/>
    <w:rsid w:val="00D14D3A"/>
    <w:rsid w:val="00D748A6"/>
    <w:rsid w:val="00DB6FB3"/>
    <w:rsid w:val="00DB77C5"/>
    <w:rsid w:val="00DE762D"/>
    <w:rsid w:val="00E2361B"/>
    <w:rsid w:val="00E44F26"/>
    <w:rsid w:val="00E57A8E"/>
    <w:rsid w:val="00E720CD"/>
    <w:rsid w:val="00E84ABB"/>
    <w:rsid w:val="00EA5DFD"/>
    <w:rsid w:val="00EA6EE5"/>
    <w:rsid w:val="00EA7342"/>
    <w:rsid w:val="00ED41DE"/>
    <w:rsid w:val="00EE5946"/>
    <w:rsid w:val="00EE6BB9"/>
    <w:rsid w:val="00F2037E"/>
    <w:rsid w:val="00F51291"/>
    <w:rsid w:val="00F677B6"/>
    <w:rsid w:val="00F94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3B8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437896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rsid w:val="004378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  Οι προμηθευτές ιατρικών αερίων πρέπει να πληρούν  τους παρακάτω όρους και να καταθέσουν διαθέτουν επι ποινή απορρίψης , με την προσφορά τους τα σχετικά δικαιολογητικά :</vt:lpstr>
    </vt:vector>
  </TitlesOfParts>
  <Company/>
  <LinksUpToDate>false</LinksUpToDate>
  <CharactersWithSpaces>2541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Οι προμηθευτές ιατρικών αερίων πρέπει να πληρούν  τους παρακάτω όρους και να καταθέσουν διαθέτουν επι ποινή απορρίψης , με την προσφορά τους τα σχετικά δικαιολογητικά :</dc:title>
  <dc:creator>user28</dc:creator>
  <cp:lastModifiedBy>IT</cp:lastModifiedBy>
  <cp:revision>2</cp:revision>
  <cp:lastPrinted>2024-09-18T09:20:00Z</cp:lastPrinted>
  <dcterms:created xsi:type="dcterms:W3CDTF">2025-04-11T06:24:00Z</dcterms:created>
  <dcterms:modified xsi:type="dcterms:W3CDTF">2025-04-11T06:24:00Z</dcterms:modified>
</cp:coreProperties>
</file>